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5-85-52/2023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ab/>
        <w:t>дата</w:t>
      </w:r>
      <w:r>
        <w:tab/>
        <w:t xml:space="preserve">                                                                    адрес                                      </w:t>
      </w:r>
    </w:p>
    <w:p w:rsidR="00A77B3E">
      <w:r>
        <w:t xml:space="preserve">Исполняющий обязанности мирового судьи судебного участка № 85 </w:t>
      </w:r>
      <w:r>
        <w:t>Судакского</w:t>
      </w:r>
      <w:r>
        <w:t xml:space="preserve"> судебного района (городской адрес) адрес мировой судья судебного участка № 86 </w:t>
      </w:r>
      <w:r>
        <w:t>Судакского</w:t>
      </w:r>
      <w:r>
        <w:t xml:space="preserve"> судебного района (городской адрес) адрес Сологуб Л.В., рассмотрев дело об административном правонарушении, поступившее из Межрайонной ИФНС России №4 по адре</w:t>
      </w:r>
      <w:r>
        <w:t>с, в отношении:</w:t>
      </w:r>
    </w:p>
    <w:p w:rsidR="00A77B3E">
      <w:r>
        <w:t>Барна</w:t>
      </w:r>
      <w:r>
        <w:t xml:space="preserve"> Светланы Николаевны, паспортные данные, гражданки Российской Федерации, паспортные данные Федеральной миграционной службой код подразделения телефон, зарегистрированной по адресу: адрес, председателя Потребительского общества «Колосок</w:t>
      </w:r>
      <w:r>
        <w:t xml:space="preserve"> СК» (ИНН/КПП 9108008940/910801001), юридический адрес: адрес, сведений о привлечении к административной ответственности по состоянию на дата не имеется, по ст. 15.5 КоАП РФ, 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910823038000</w:t>
      </w:r>
      <w:r>
        <w:t xml:space="preserve">87900001 от дата, составленного старшим государственным налоговым инспектором ОКП № 3 Межрайонной ИФНС № 4 по адрес в отношении председателя Потребительского общества «Колосок СК» </w:t>
      </w:r>
      <w:r>
        <w:t>Барна</w:t>
      </w:r>
      <w:r>
        <w:t xml:space="preserve"> С.Н., она нарушила законодательство о налогах и сборах, в части предст</w:t>
      </w:r>
      <w:r>
        <w:t xml:space="preserve">авления в установленный п.7 ст.431 Налогового Кодекса РФ срок, налоговой декларации (расчета по страховым взносам) в налоговый орган по месту учета за 3 месяца дата. Срок предоставления налоговой декларации (расчета по страховым взносам) за 6 месяцев дата </w:t>
      </w:r>
      <w:r>
        <w:t>– не позднее дата. Фактически налоговая декларация (расчета по страховым взносам) за 3 месяца дата ПО «Колосок СК» предоставлена дата. Своим бездействием, выразившимся в не обеспечении предоставления налоговой декларации (расчета по страховым взносам) орга</w:t>
      </w:r>
      <w:r>
        <w:t xml:space="preserve">низаций в установленный законодательством срок, председатель Потребительского общества «Колосок СК» </w:t>
      </w:r>
      <w:r>
        <w:t>Барна</w:t>
      </w:r>
      <w:r>
        <w:t xml:space="preserve"> С.Н совершила административное правонарушение, предусмотренное ст. 15.5 КоАП РФ.    </w:t>
      </w:r>
    </w:p>
    <w:p w:rsidR="00A77B3E">
      <w:r>
        <w:t xml:space="preserve">В судебное заседание </w:t>
      </w:r>
      <w:r>
        <w:t>Барна</w:t>
      </w:r>
      <w:r>
        <w:t xml:space="preserve"> С.Н. не явилась, почтовое отправление </w:t>
      </w:r>
      <w:r>
        <w:t>возвращено в судебный участок с пометкой «Истёк срок хранения» (</w:t>
      </w:r>
      <w:r>
        <w:t>л.д</w:t>
      </w:r>
      <w:r>
        <w:t>. 16-17). 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</w:t>
      </w:r>
      <w:r>
        <w:t>сату извещения о поступлении на его имя заказного судебного письма, что свидетельствует о соблюдении Правил оказания услуг почтовой связи и о принятии мировым судьей и органом почтовой связи всех необходимых мер по направлению и надлежащему вручению лицу с</w:t>
      </w:r>
      <w:r>
        <w:t xml:space="preserve">удебной повестки. Данное извещение является надлежащим. Неявка </w:t>
      </w:r>
      <w:r>
        <w:t>Барна</w:t>
      </w:r>
      <w:r>
        <w:t xml:space="preserve"> С.Н. в отделение почтовой связи за получением судебной повестки свидетельствует о распоряжении им своим правом на участие в деле. Поэтому рассмотрение дела в ее отсутствие не нарушает ее </w:t>
      </w:r>
      <w:r>
        <w:t>процессуальные права, предусмотренные ст. 25.1 КоАП РФ.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Согласно п.7 ст.431 Налогового Кодекса РФ плательщики, указанные в подпункте 1 пункта 1 статьи 419 настоящего Кодекса (за исключением физич</w:t>
      </w:r>
      <w:r>
        <w:t xml:space="preserve">еских лиц, </w:t>
      </w:r>
      <w:r>
        <w:t>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</w:t>
      </w:r>
      <w:r>
        <w:t>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Согласно ст.</w:t>
      </w:r>
      <w:r>
        <w:t xml:space="preserve">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</w:t>
      </w:r>
      <w:r>
        <w:t>ных лиц в размере от трехсот до сумма прописью.</w:t>
      </w:r>
    </w:p>
    <w:p w:rsidR="00A77B3E">
      <w:r>
        <w:t xml:space="preserve">Как усматривается из материалов дела, в отношении председателя Потребительского общества «Колосок СК» </w:t>
      </w:r>
      <w:r>
        <w:t>Барна</w:t>
      </w:r>
      <w:r>
        <w:t xml:space="preserve"> С.Н. составлен протокол об административном правонарушении, которое выразилось в несвоевременном пре</w:t>
      </w:r>
      <w:r>
        <w:t>доставлении, в нарушение законодательства о налогах и сборах, в срок, установленный п.7 ст.431 Налогового Кодекса РФ предоставления налоговой декларации (расчета по страховым взносам) за 3 месяца дата (л.д.1-2).</w:t>
      </w:r>
    </w:p>
    <w:p w:rsidR="00A77B3E">
      <w:r>
        <w:t>Выпиской из Единого государственного реестра</w:t>
      </w:r>
      <w:r>
        <w:t xml:space="preserve"> юридических лиц и организационно-правовой формой ПО «Колосок СК» подтверждается наименование организации и данные о его руководителе (</w:t>
      </w:r>
      <w:r>
        <w:t>л.д</w:t>
      </w:r>
      <w:r>
        <w:t>. 3-4).</w:t>
      </w:r>
    </w:p>
    <w:p w:rsidR="00A77B3E">
      <w:r>
        <w:t>Из подтверждения даты отправки и квитанции о приеме налоговой декларации (расчета по страховым взносам) в элек</w:t>
      </w:r>
      <w:r>
        <w:t>тронном виде усматривается, что ПО «Колосок СК» налоговую декларацию (расчет по страховым взносам) за 3 месяца дата в налоговый орган предоставила дата (л.д.5-6).</w:t>
      </w:r>
    </w:p>
    <w:p w:rsidR="00A77B3E">
      <w:r>
        <w:t>Составленные процессуальные документы соответствуют требованиям КоАП РФ, в связи с чем являют</w:t>
      </w:r>
      <w:r>
        <w:t>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имеющиеся в деле доказательства свидетельствуют о том, что срок предоставления налоговой </w:t>
      </w:r>
      <w:r>
        <w:t xml:space="preserve">декларации (расчета по страховым взносам) за 3 месяцев дата, который истекал дата председателем Потребительского общества «Колосок СК» </w:t>
      </w:r>
      <w:r>
        <w:t>Барна</w:t>
      </w:r>
      <w:r>
        <w:t xml:space="preserve"> С.Н был нарушен.</w:t>
      </w:r>
    </w:p>
    <w:p w:rsidR="00A77B3E">
      <w:r>
        <w:t>Исследовав и оценив собранные по делу доказательства в их совокупности, суд приходит к выводу о то</w:t>
      </w:r>
      <w:r>
        <w:t xml:space="preserve">м, что действия </w:t>
      </w:r>
      <w:r>
        <w:t>Барна</w:t>
      </w:r>
      <w:r>
        <w:t xml:space="preserve"> С.Н. 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</w:t>
      </w:r>
      <w:r>
        <w:t xml:space="preserve"> налоговый орган по месту учета.</w:t>
      </w:r>
    </w:p>
    <w:p w:rsidR="00A77B3E">
      <w:r>
        <w:t xml:space="preserve">Вина </w:t>
      </w:r>
      <w:r>
        <w:t>Барна</w:t>
      </w:r>
      <w:r>
        <w:t xml:space="preserve"> С.Н.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>Обстоятельства, предусмотренные ст.24.5 КоАП РФ, исключающие производство по делу, отсутст</w:t>
      </w:r>
      <w:r>
        <w:t>вуют.</w:t>
      </w:r>
    </w:p>
    <w:p w:rsidR="00A77B3E">
      <w:r>
        <w:t>Барна</w:t>
      </w:r>
      <w:r>
        <w:t xml:space="preserve"> С.Н. совершено административное правонарушение в области финансов, налогов и сборов.</w:t>
      </w:r>
    </w:p>
    <w:p w:rsidR="00A77B3E">
      <w:r>
        <w:t xml:space="preserve">Обстоятельством, предусмотренных </w:t>
      </w:r>
      <w:r>
        <w:t>ст.ст</w:t>
      </w:r>
      <w:r>
        <w:t xml:space="preserve">. 4.2, 4.3 КоАП РФ, смягчающих либо отягчающих административную ответственность </w:t>
      </w:r>
      <w:r>
        <w:t>Барна</w:t>
      </w:r>
      <w:r>
        <w:t xml:space="preserve"> С.Н. не установлено. </w:t>
      </w:r>
    </w:p>
    <w:p w:rsidR="00A77B3E">
      <w:r>
        <w:t>При назначени</w:t>
      </w:r>
      <w:r>
        <w:t>и наказания суд учитывает характер совершенного административного правонарушения, личность виновной.</w:t>
      </w:r>
    </w:p>
    <w:p w:rsidR="00A77B3E">
      <w:r>
        <w:t>Учитывая характер совершённого правонарушения, данные о личности виновной, которая ранее к административной ответственности не привлекалась, отсутствие обс</w:t>
      </w:r>
      <w:r>
        <w:t xml:space="preserve">тоятельств, отягчающих административную ответственность, считаю необходимым назначить </w:t>
      </w:r>
      <w:r>
        <w:t>Барна</w:t>
      </w:r>
      <w:r>
        <w:t xml:space="preserve"> С.Н. административное наказание в виде предупреждения.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 xml:space="preserve">                   </w:t>
      </w:r>
      <w:r>
        <w:t xml:space="preserve">                                 ПОСТАНОВИЛ:</w:t>
      </w:r>
    </w:p>
    <w:p w:rsidR="00A77B3E"/>
    <w:p w:rsidR="00A77B3E">
      <w:r>
        <w:t>Барна</w:t>
      </w:r>
      <w:r>
        <w:t xml:space="preserve"> Светлану Николаевну признать виновной в совершении правонарушения, предусмотренного ст. 15.5 КоАП РФ и подвергнуть ее административному наказанию в виде предупреждения.</w:t>
      </w:r>
    </w:p>
    <w:p w:rsidR="00A77B3E">
      <w:r>
        <w:t>Постановление может быть обжаловано</w:t>
      </w:r>
      <w:r>
        <w:t xml:space="preserve">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Сологуб Л.В.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D"/>
    <w:rsid w:val="005022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