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Дело № 5-85-0053/2026 </w:t>
      </w:r>
    </w:p>
    <w:p w:rsidR="00A77B3E">
      <w:r>
        <w:t xml:space="preserve">                                   </w:t>
      </w:r>
    </w:p>
    <w:p w:rsidR="00A77B3E">
      <w:r>
        <w:t>П О С Т А Н О В Л Е Н И Е</w:t>
      </w:r>
    </w:p>
    <w:p w:rsidR="00A77B3E">
      <w:r>
        <w:t>дата</w:t>
      </w:r>
      <w:r>
        <w:tab/>
        <w:t xml:space="preserve">                                                                                                   адрес </w:t>
      </w:r>
    </w:p>
    <w:p w:rsidR="00A77B3E">
      <w:r>
        <w:t xml:space="preserve">Мировой судья судебного участка № 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материалы дела об административном правонарушении в отношении:</w:t>
      </w:r>
    </w:p>
    <w:p w:rsidR="00A77B3E">
      <w:r>
        <w:t>фио</w:t>
      </w:r>
      <w:r>
        <w:t xml:space="preserve">, паспортные данные Отделом УФМСЧ России по адрес в адрес, </w:t>
      </w:r>
      <w:r>
        <w:t>зарегистрированного</w:t>
      </w:r>
      <w:r>
        <w:t xml:space="preserve"> и проживающего по адресу: адрес,</w:t>
      </w:r>
    </w:p>
    <w:p w:rsidR="00A77B3E">
      <w:r>
        <w:t>по признакам состава правонарушения, предусмотренного ч. 1 ст. 20.25 Кодекса Российской Федерации об административных правонарушениях</w:t>
      </w:r>
      <w:r>
        <w:t>, -</w:t>
      </w:r>
    </w:p>
    <w:p w:rsidR="00A77B3E">
      <w:r>
        <w:t>УСТАНОВИЛ:</w:t>
      </w:r>
    </w:p>
    <w:p w:rsidR="00A77B3E">
      <w:r>
        <w:t xml:space="preserve">дата в время в адрес, гражданин </w:t>
      </w:r>
      <w:r>
        <w:t>фио</w:t>
      </w:r>
      <w:r>
        <w:t xml:space="preserve"> не оплатил административный штраф, в срок предусмотренный законом, в сумме сумма, назначенный постановлением № 18810082250000722217 от дата, вступившим в законную силу дата, срок добровольной оплаты истек </w:t>
      </w:r>
      <w:r>
        <w:t>дата.</w:t>
      </w:r>
    </w:p>
    <w:p w:rsidR="00A77B3E">
      <w:r>
        <w:t xml:space="preserve">В судебном заседании </w:t>
      </w:r>
      <w:r>
        <w:t>фио</w:t>
      </w:r>
      <w:r>
        <w:t xml:space="preserve"> вину признал полностью, подтвердил обстоятельства, указанные в материалах дела, в содеянном раскаялся. </w:t>
      </w:r>
    </w:p>
    <w:p w:rsidR="00A77B3E">
      <w:r>
        <w:t xml:space="preserve">Изучив протокол об административном правонарушении и приложенные к нему материалы, заслушав объяснения </w:t>
      </w:r>
      <w:r>
        <w:t>фио</w:t>
      </w:r>
      <w:r>
        <w:t xml:space="preserve"> прихожу к след</w:t>
      </w:r>
      <w:r>
        <w:t xml:space="preserve">ующему.    </w:t>
      </w:r>
    </w:p>
    <w:p w:rsidR="00A77B3E">
      <w:r>
        <w:t>В соответствии с ч. 1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</w:t>
      </w:r>
      <w:r>
        <w:t>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подтверждается исследованными доказательствами: протоколом об административном правон</w:t>
      </w:r>
      <w:r>
        <w:t xml:space="preserve">арушении, согласно которому </w:t>
      </w:r>
      <w:r>
        <w:t>фио</w:t>
      </w:r>
      <w:r>
        <w:t xml:space="preserve"> не уплатил административный штраф в размере сумма, назначенный постановлением № 18810082250000722217 от дата, согласно которому привлекаемому лицу был назначен административный штраф в размере сумма   </w:t>
      </w:r>
    </w:p>
    <w:p w:rsidR="00A77B3E">
      <w:r>
        <w:t>Кроме того, достоверны</w:t>
      </w:r>
      <w:r>
        <w:t>е сведения в подтверждение невозможности уплаты штрафа по уважительным причинам, не позднее шестидесяти дней со дня вступления постановления о наложении административного штрафа в законную силу в материалы дела не представлены.</w:t>
      </w:r>
    </w:p>
    <w:p w:rsidR="00A77B3E">
      <w:r>
        <w:t xml:space="preserve">Таким образом, вина </w:t>
      </w:r>
      <w:r>
        <w:t>фио</w:t>
      </w:r>
      <w:r>
        <w:t xml:space="preserve"> в со</w:t>
      </w:r>
      <w:r>
        <w:t>вершении административного правонарушения полностью подтверждается исследованными в судебном заседании доказательствами и его действия следует квалифицировать по ч. 1 ст. 20.25 КоАП РФ, как неуплата административного штрафа в срок, предусмотренный ч. 1 ст.</w:t>
      </w:r>
      <w:r>
        <w:t xml:space="preserve"> 32.2 КоАП РФ. </w:t>
      </w:r>
    </w:p>
    <w:p w:rsidR="00A77B3E">
      <w:r>
        <w:t xml:space="preserve">Обстоятельств, предусмотренных ст.ст.4.2, 4.3 КоАП РФ смягчающих либо отягчающих административную ответственность </w:t>
      </w:r>
      <w:r>
        <w:t>фио</w:t>
      </w:r>
      <w:r>
        <w:t xml:space="preserve"> не установлено.   </w:t>
      </w:r>
    </w:p>
    <w:p w:rsidR="00A77B3E">
      <w:r>
        <w:t xml:space="preserve">При назначении </w:t>
      </w:r>
      <w:r>
        <w:t>фио</w:t>
      </w:r>
      <w:r>
        <w:t xml:space="preserve"> административного наказания за совершенное административное правонарушение, в соотве</w:t>
      </w:r>
      <w:r>
        <w:t xml:space="preserve">тствии с требованиями ст. 3.1, ст. 4.1 </w:t>
      </w:r>
      <w:r>
        <w:t>КоАП Российской Федерации, с учетом характера совершенного административного правонарушения, личности лица, привлекаемого к административной ответственности, имущественного положения, с целью предупреждения совершения</w:t>
      </w:r>
      <w:r>
        <w:t xml:space="preserve"> новых правонарушений, мировой судья считает необходимым и достаточным назначить </w:t>
      </w:r>
      <w:r>
        <w:t>фио</w:t>
      </w:r>
      <w:r>
        <w:t xml:space="preserve"> административное наказание в виде штрафа.  </w:t>
      </w:r>
    </w:p>
    <w:p w:rsidR="00A77B3E">
      <w:r>
        <w:t>На основании изложенного, руководствуясь ст. ст. 20.25, 29.9, 29.10 КоАП РФ, –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</w:t>
      </w:r>
      <w: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штрафа в сумме сумма.  </w:t>
      </w:r>
    </w:p>
    <w:p w:rsidR="00A77B3E">
      <w:r>
        <w:t>Штраф подлежит уплате по следующим рекв</w:t>
      </w:r>
      <w:r>
        <w:t xml:space="preserve">изитам:   </w:t>
      </w:r>
    </w:p>
    <w:p w:rsidR="00A77B3E">
      <w:r>
        <w:t>Получатель: УФК по адрес (Министерство юстиции адрес) - Наименование банка: ОКЦ № 7 наименование организации России//УФК по адрес - ИНН телефон; КПП телефон; БИК телефон; Единый казначейский счет 40102810645370000035; Казначейский счет 031006430</w:t>
      </w:r>
      <w:r>
        <w:t xml:space="preserve">00000017500; Лицевой счет телефон в УФК по адрес, Код Сводного реестра телефон ОКТМО: телефон, КБК телефон </w:t>
      </w:r>
      <w:r>
        <w:t>телефон</w:t>
      </w:r>
      <w:r>
        <w:t xml:space="preserve">, УИН: 0410760300855000532620114, по делу № 5-85-0053/2026 в отношении </w:t>
      </w:r>
      <w:r>
        <w:t>фио</w:t>
      </w:r>
      <w:r>
        <w:t xml:space="preserve">  </w:t>
      </w:r>
    </w:p>
    <w:p w:rsidR="00A77B3E">
      <w:r>
        <w:t>Согласно ст. 32.2 КоАП РФ, административный штраф должен быть упл</w:t>
      </w:r>
      <w:r>
        <w:t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>Оригинал документа, свидетельствующего об уплате административного штрафа (оригин</w:t>
      </w:r>
      <w:r>
        <w:t xml:space="preserve">ал квитанции или платежного поручения), необходимо представить в судебный участок №85 Судакского судебного района (городской адрес) адрес, по адресу: адрес. </w:t>
      </w:r>
    </w:p>
    <w:p w:rsidR="00A77B3E">
      <w:r>
        <w:t xml:space="preserve">Постановление может быть обжаловано в </w:t>
      </w:r>
      <w:r>
        <w:t>Судакский</w:t>
      </w:r>
      <w:r>
        <w:t xml:space="preserve"> городской суд адрес в течение десяти дней со дня в</w:t>
      </w:r>
      <w:r>
        <w:t>ручения или получения копии постановления через судью, которым вынесено постановление по делу.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                                         </w:t>
      </w:r>
      <w:r>
        <w:t>фио</w:t>
      </w:r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C5"/>
    <w:rsid w:val="004F51C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