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5-0063/85/2026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в открытом судебном заседании в помещении судебного участка, рассмотрев дело об административном правонарушени</w:t>
      </w:r>
      <w:r>
        <w:t>и в отношении:</w:t>
      </w:r>
    </w:p>
    <w:p w:rsidR="00A77B3E">
      <w:r>
        <w:t>фио</w:t>
      </w:r>
      <w:r>
        <w:t xml:space="preserve">, паспортные данные </w:t>
      </w:r>
      <w:r>
        <w:t>Букинского</w:t>
      </w:r>
      <w:r>
        <w:t xml:space="preserve"> </w:t>
      </w:r>
      <w:r>
        <w:t>адрес</w:t>
      </w:r>
      <w:r>
        <w:t>.С</w:t>
      </w:r>
      <w:r>
        <w:t>СР</w:t>
      </w:r>
      <w:r>
        <w:t>, гражданина Российской Федерации, паспортные данные, к/п телефон, временно не трудоустроенного, состоящего в браке, имеющего на иждивении одного малолетнего и одного несовершеннолетнего р</w:t>
      </w:r>
      <w:r>
        <w:t>ебенка, зарегистрированного и проживающего по адресу: адрес,  ранее не привлекался,</w:t>
      </w:r>
    </w:p>
    <w:p w:rsidR="00A77B3E">
      <w:r>
        <w:t>в совершении правонарушения, предусмотренного ч.1 ст.14.1 КоАП РФ,</w:t>
      </w:r>
    </w:p>
    <w:p w:rsidR="00A77B3E">
      <w:r>
        <w:t>УСТАНОВИЛ:</w:t>
      </w:r>
    </w:p>
    <w:p w:rsidR="00A77B3E">
      <w:r>
        <w:t xml:space="preserve">дата в время по адресу: адрес, гражданин </w:t>
      </w:r>
      <w:r>
        <w:t>фио</w:t>
      </w:r>
      <w:r>
        <w:t xml:space="preserve"> осуществлял предпринимательскую деятельность без </w:t>
      </w:r>
      <w:r>
        <w:t>государственной регистрации или без специального разрешения (лицензии), а именно продавал пиротехнику.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образом.</w:t>
      </w:r>
    </w:p>
    <w:p w:rsidR="00A77B3E">
      <w:r>
        <w:t>С учетом разъяснений, данных Пленумом Верховн</w:t>
      </w:r>
      <w:r>
        <w:t>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</w:t>
      </w:r>
      <w:r>
        <w:t xml:space="preserve">вонарушениях </w:t>
      </w:r>
      <w:r>
        <w:t>фио</w:t>
      </w:r>
      <w:r>
        <w:t xml:space="preserve"> считается надлежаще извещенной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административном правонарушении, считаю возможн</w:t>
      </w:r>
      <w:r>
        <w:t xml:space="preserve">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Согласно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</w:t>
      </w:r>
      <w:r>
        <w:t>венной регистрации в качестве юридического лица - влечет наложение административного штрафа в размере от пятисот до сумма прописью.</w:t>
      </w:r>
    </w:p>
    <w:p w:rsidR="00A77B3E">
      <w:r>
        <w:t>Объективная сторона данного правонарушения состоит в осуществлении предпринимательской деятельности без государственной реги</w:t>
      </w:r>
      <w:r>
        <w:t>страции в качестве индивидуального предпринимателя или юридического лица.</w:t>
      </w:r>
    </w:p>
    <w:p w:rsidR="00A77B3E">
      <w:r>
        <w:t xml:space="preserve">Из протокола об административном правонарушении 8201 № 330864 от дата следует, что дата в время по адресу: адрес, гражданин </w:t>
      </w:r>
      <w:r>
        <w:t>фио</w:t>
      </w:r>
      <w:r>
        <w:t xml:space="preserve"> осуществлял предпринимательскую деятельность без госуд</w:t>
      </w:r>
      <w:r>
        <w:t>арственной регистрации или без специального разрешения (лицензии), а именно продавал пиротехнику.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ему правонарушения подтверждается установленными мировым судьей обстоятельствами по делу и исследованными доказательств</w:t>
      </w:r>
      <w:r>
        <w:t xml:space="preserve">ами: рапортом  УУП ОМВД России по адрес от дата, протоколом об административном правонарушении 8201 № 330864 от дата, который составлен компетентным лицом в соответствии с требованиями ст. 28.2 Кодекса Российской </w:t>
      </w:r>
      <w:r>
        <w:t>Федерации об административных правонарушени</w:t>
      </w:r>
      <w:r>
        <w:t xml:space="preserve">ях, объяснениями </w:t>
      </w:r>
      <w:r>
        <w:t>фио</w:t>
      </w:r>
      <w:r>
        <w:t xml:space="preserve"> от дата, протоколу осмотра принадлежащих юридическому лицу или индивидуальному предпринимателю помещения, территорий и находящихся там вещей и документов от дата </w:t>
      </w:r>
      <w:r>
        <w:t>фототаблицей</w:t>
      </w:r>
      <w:r>
        <w:t>,  квитанцией ОМВД России по адрес № 238 от дата, и иными мат</w:t>
      </w:r>
      <w:r>
        <w:t>ериалами дела</w:t>
      </w:r>
    </w:p>
    <w:p w:rsidR="00A77B3E">
      <w: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>
        <w:t>фио</w:t>
      </w:r>
      <w:r>
        <w:t xml:space="preserve"> в совершении инкриминируемого ей административного правонарушения, предусмотренного ч.1 ст. 14.1 Кодекса Российской Федер</w:t>
      </w:r>
      <w:r>
        <w:t xml:space="preserve">ации об административных правонарушениях, а именно: в осуществлении предпринимательской деятельности без государственной регистрации в качестве индивидуального предпринимателя.    </w:t>
      </w:r>
    </w:p>
    <w:p w:rsidR="00A77B3E">
      <w:r>
        <w:t>Процессуальных нарушений и обстоятельств, исключающих производство по делу,</w:t>
      </w:r>
      <w: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</w:t>
      </w:r>
      <w:r>
        <w:t>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</w:t>
      </w:r>
      <w:r>
        <w:t>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установлено, что прав</w:t>
      </w:r>
      <w:r>
        <w:t>онарушение совершено впервые.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Учитывая изложенное, исходя из общих принципов назначения наказания</w:t>
      </w:r>
      <w:r>
        <w:t>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</w:t>
      </w:r>
      <w:r>
        <w:t xml:space="preserve">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в минимальном размере в пределах санкции, предусмотренной ч. 1 ст. 14.1 Кодекса Российской Федерации об административных правонарушениях.</w:t>
      </w:r>
    </w:p>
    <w:p w:rsidR="00A77B3E">
      <w:r>
        <w:t>Веще</w:t>
      </w:r>
      <w:r>
        <w:t xml:space="preserve">ственные доказательства, преданные на хранение, согласно квитанции ОМВД России по адрес № 238 от дата, в соответствии с п. 2 ч. 3 ст. 29.10 КоАП РФ, после вступления постановления в законную силу подлежат уничтожению. </w:t>
      </w:r>
    </w:p>
    <w:p w:rsidR="00A77B3E">
      <w:r>
        <w:t xml:space="preserve">Руководствуясь ст.с.29.9-29.10, 30.1 </w:t>
      </w:r>
      <w:r>
        <w:t>КоАП РФ,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ему наказание в виде администрат</w:t>
      </w:r>
      <w:r>
        <w:t xml:space="preserve">ивного штрафа в размере сумма. </w:t>
      </w:r>
    </w:p>
    <w:p w:rsidR="00A77B3E">
      <w:r>
        <w:t>Реквизиты для оплаты штрафа: Получатель: УФК по адрес (Министерство юстиции адрес, л/с телефон, почтовый адрес: адрес60-летия СССР, 28), ИНН: телефон, КПП: телефон, Банк получателя: ОКЦ № 7 наименование организации России //</w:t>
      </w:r>
      <w:r>
        <w:t xml:space="preserve">УФК по адрес, БИК: телефон, Единый казначейский счет: 40102810645370000035, Казначейский счет: 03100643350000017500, УИН 0410760300855000632614135, ОКТМО телефон, КБК телефон </w:t>
      </w:r>
      <w:r>
        <w:t>телефон</w:t>
      </w:r>
      <w:r>
        <w:t xml:space="preserve">, постановление по делу №05-0063/85/2026 в отношении </w:t>
      </w:r>
      <w:r>
        <w:t>фио</w:t>
      </w:r>
    </w:p>
    <w:p w:rsidR="00A77B3E">
      <w:r>
        <w:t>Разъяснить, что а</w:t>
      </w:r>
      <w:r>
        <w:t xml:space="preserve">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</w:t>
      </w:r>
      <w:r>
        <w:t xml:space="preserve">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</w:t>
      </w:r>
      <w:r>
        <w:t xml:space="preserve">ный арест на срок до пятнадцати суток, либо обязательные работы на срок до пятидесяти часов.   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</w:t>
      </w:r>
      <w:r>
        <w:t>ок №85 Судакского судебного района (городской адрес) адрес, по адресу: адрес.</w:t>
      </w:r>
    </w:p>
    <w:p w:rsidR="00A77B3E">
      <w:r>
        <w:t xml:space="preserve">Вещественные доказательства: картонная коробка с петардами в количестве 788 шт. - уничтожить.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</w:t>
      </w:r>
      <w:r>
        <w:t>и дней со дня вручения или получения копии постановления через судью, которым вынесено постановление по делу.</w:t>
      </w:r>
    </w:p>
    <w:p w:rsidR="00A77B3E">
      <w:r>
        <w:t xml:space="preserve">Мировой судья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DB"/>
    <w:rsid w:val="006B53D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