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5-0076/85/2026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  <w:t xml:space="preserve">               </w:t>
      </w:r>
      <w:r>
        <w:tab/>
        <w:t xml:space="preserve">                                                          </w:t>
      </w:r>
      <w:r>
        <w:tab/>
        <w:t>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</w:t>
      </w:r>
      <w:r>
        <w:t xml:space="preserve">территорией) адрес </w:t>
      </w:r>
      <w:r>
        <w:t>фио</w:t>
      </w:r>
      <w:r>
        <w:t>, в открытом судебном заседании в помещении судебного участка, рассмотрев дело об административном правонарушении в отношении,</w:t>
      </w:r>
    </w:p>
    <w:p w:rsidR="00A77B3E">
      <w:r>
        <w:t>фио</w:t>
      </w:r>
      <w:r>
        <w:t>, паспортные данные, гражданина Российской Федерации, паспортные данные, временно не трудоустроенного, в</w:t>
      </w:r>
      <w:r>
        <w:t xml:space="preserve"> браке не состоящего, лиц на иждивении не имеющего, зарегистрированного по адресу: адрес,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2 ст. 12.24 Кодекса Российской Федерации об администрати</w:t>
      </w:r>
      <w:r>
        <w:t>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 на адрес 7км+400м, водитель </w:t>
      </w:r>
      <w:r>
        <w:t>фио</w:t>
      </w:r>
      <w:r>
        <w:t xml:space="preserve"> управлял т/с не выбрал безопасную скорость движения, совершил выезд на полосу, предназначенную для встречного движения и допустил столкновение с автомобилем Шевроле </w:t>
      </w:r>
      <w:r>
        <w:t>Аве</w:t>
      </w:r>
      <w:r>
        <w:t>о</w:t>
      </w:r>
      <w:r>
        <w:t xml:space="preserve"> </w:t>
      </w:r>
      <w:r>
        <w:t>г.р.з</w:t>
      </w:r>
      <w:r>
        <w:t xml:space="preserve">. А654РЕ82 под управлением </w:t>
      </w:r>
      <w:r>
        <w:t>фио</w:t>
      </w:r>
      <w:r>
        <w:t xml:space="preserve"> Вследствие данного столкновения, согласно заключению эксперта № 2 от дата пассажиру автомобиля Шевроле </w:t>
      </w:r>
      <w:r>
        <w:t>Авео</w:t>
      </w:r>
      <w:r>
        <w:t xml:space="preserve"> гр. </w:t>
      </w:r>
      <w:r>
        <w:t>фио</w:t>
      </w:r>
      <w:r>
        <w:t>, причинен вред здоровью средней тяжести.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</w:t>
      </w:r>
      <w:r>
        <w:t>ассмотрения дела уведомлен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</w:t>
      </w:r>
      <w:r>
        <w:t xml:space="preserve">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извещенный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</w:t>
      </w:r>
      <w:r>
        <w:t xml:space="preserve">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Потерпевшие </w:t>
      </w:r>
      <w:r>
        <w:t>фио</w:t>
      </w:r>
      <w:r>
        <w:t xml:space="preserve"> в судебное заседание не явились, о времени и месте рассмотрения дела извещены надлежащим образом, заявлений и х</w:t>
      </w:r>
      <w:r>
        <w:t>одатайств не поступало.</w:t>
      </w:r>
    </w:p>
    <w:p w:rsidR="00A77B3E">
      <w:r>
        <w:t xml:space="preserve">Потерпевший </w:t>
      </w:r>
      <w:r>
        <w:t>фио</w:t>
      </w:r>
      <w:r>
        <w:t xml:space="preserve"> в судебное заседание не явились, лицом подано заявление о рассмотрении дела в отсутствие, ходатайствовал о назначении максимального наказания предусмотренное санкцией ч. 2 ст. 12.24 КоАП РФ</w:t>
      </w:r>
    </w:p>
    <w:p w:rsidR="00A77B3E">
      <w:r>
        <w:t>По смыслу ст. 25.2. КоАП Р</w:t>
      </w:r>
      <w:r>
        <w:t>Ф, 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</w:t>
      </w:r>
      <w:r>
        <w:t>его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Таким образом, суд считает возможным рассмотреть административный протокол в отсутствие привлекаемого лица и потерпевших.</w:t>
      </w:r>
    </w:p>
    <w:p w:rsidR="00A77B3E">
      <w:r>
        <w:t xml:space="preserve">В силу ч. 2 ст. </w:t>
      </w:r>
      <w:r>
        <w:t xml:space="preserve">12.24 Кодекса Российской Федерации об административных правонарушениях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влечет наложение административного </w:t>
      </w:r>
      <w:r>
        <w:t xml:space="preserve">штрафа в размере от пятнадцати тысяч до сумма прописью или лишение права управления транспортными средствами на срок от полутора до двух лет. 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2 ст. 12.24 КоАП РФ, полностью подтве</w:t>
      </w:r>
      <w:r>
        <w:t xml:space="preserve">рждается собранными по делу доказательствами признанными мировым судьей достоверными: протоколом об административном правонарушении 82АП № 292885 от дата в котором описаны обстоятельства совершенного </w:t>
      </w:r>
      <w:r>
        <w:t>фио</w:t>
      </w:r>
      <w:r>
        <w:t xml:space="preserve"> административного правонарушения; рапортом старшего </w:t>
      </w:r>
      <w:r>
        <w:t xml:space="preserve">следователя СО ОМВД России по адрес от дата; протоколом осмотра дорожно-транспортного происшествия от дата; заключениями эксперта № 3/219 от дата и № 2 от дата; протоколу допроса подозреваемого </w:t>
      </w:r>
      <w:r>
        <w:t>фио</w:t>
      </w:r>
      <w:r>
        <w:t xml:space="preserve"> от дата; рапортом по факту дорожно-транспортного происшест</w:t>
      </w:r>
      <w:r>
        <w:t xml:space="preserve">вия; схемой места совершения административного правонарушения от дата; </w:t>
      </w:r>
      <w:r>
        <w:t>фототаблицей</w:t>
      </w:r>
      <w:r>
        <w:t xml:space="preserve"> происшествия; справкой начальника отделения Госавтоинспекции ОМВД России по адрес от дата, и иными материалами дела. </w:t>
      </w:r>
    </w:p>
    <w:p w:rsidR="00A77B3E">
      <w:r>
        <w:t>В соответствии с пунктом 1.5 Правил дорожного движения</w:t>
      </w:r>
      <w:r>
        <w:t xml:space="preserve">, утвержденных Постановлением Совета Министров - Правительства Российской Федерации от дата N 1090 (далее - Правила дорожного движения) участники дорожного движения должны действовать таким образом, чтобы не создавать опасности для движения и не причинять </w:t>
      </w:r>
      <w:r>
        <w:t xml:space="preserve">вреда. </w:t>
      </w:r>
    </w:p>
    <w:p w:rsidR="00A77B3E">
      <w:r>
        <w:t xml:space="preserve">В судебном заседании нашло свое подтверждение, что водитель </w:t>
      </w:r>
      <w:r>
        <w:t>фио</w:t>
      </w:r>
      <w:r>
        <w:t xml:space="preserve"> дата в время в адрес на адрес 7км+400м, управлял т/с не выбрал безопасную скорость движения, совершил выезд на полосу, предназначенную для встречного движения и допустил столкновение с</w:t>
      </w:r>
      <w:r>
        <w:t xml:space="preserve"> автомобилем Шевроле </w:t>
      </w:r>
      <w:r>
        <w:t>Авео</w:t>
      </w:r>
      <w:r>
        <w:t xml:space="preserve"> </w:t>
      </w:r>
      <w:r>
        <w:t>г.р.з</w:t>
      </w:r>
      <w:r>
        <w:t xml:space="preserve">. А654РЕ82 под управлением </w:t>
      </w:r>
      <w:r>
        <w:t>фио</w:t>
      </w:r>
      <w:r>
        <w:t xml:space="preserve"> Вследствие данного столкновения, согласно заключению эксперта № 2 от дата пассажиру автомобиля Шевроле </w:t>
      </w:r>
      <w:r>
        <w:t>Авео</w:t>
      </w:r>
      <w:r>
        <w:t xml:space="preserve"> гр. </w:t>
      </w:r>
      <w:r>
        <w:t>фио</w:t>
      </w:r>
      <w:r>
        <w:t>, причинен вред здоровью средней тяжести.</w:t>
      </w:r>
    </w:p>
    <w:p w:rsidR="00A77B3E">
      <w:r>
        <w:t>При рассмотрении данного дела установ</w:t>
      </w:r>
      <w:r>
        <w:t>лено наличие события административного правонарушения,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виновность указанного водителя в совершении админис</w:t>
      </w:r>
      <w:r>
        <w:t>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2 ст. 12.24 Кодекса Российской Федерации об администрати</w:t>
      </w:r>
      <w:r>
        <w:t>вных правонарушениях как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потерпевшего.</w:t>
      </w:r>
    </w:p>
    <w:p w:rsidR="00A77B3E">
      <w:r>
        <w:t>Процессуальных нарушений и обстоятельств, исключающих производство по делу, не ус</w:t>
      </w:r>
      <w:r>
        <w:t xml:space="preserve">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</w:t>
      </w:r>
      <w:r>
        <w:t xml:space="preserve">вного наказания, принимаю во внимание характер и степень общественной опасности совершенного административного правонарушения,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отношении которого ведется производс</w:t>
      </w:r>
      <w:r>
        <w:t xml:space="preserve">тво по делу об административном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</w:t>
      </w:r>
      <w:r>
        <w:t>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смягчающих ответственность и отсутствие обстоятельств, отягчающих ответственность, прихожу к выводу, чт</w:t>
      </w:r>
      <w:r>
        <w:t xml:space="preserve">о </w:t>
      </w:r>
      <w:r>
        <w:t>фио</w:t>
      </w:r>
      <w:r>
        <w:t xml:space="preserve"> следует подвергнуть наказанию в виде штрафа в пределах санкции, предусмотренной ч. 2 ст. 12.24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</w:t>
      </w:r>
      <w:r>
        <w:t>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2 ст. 12.24 Кодекса РФ об административных правонарушениях и назначить ему наказание в вид</w:t>
      </w:r>
      <w:r>
        <w:t xml:space="preserve">е штрафа в размере сумма. </w:t>
      </w:r>
    </w:p>
    <w:p w:rsidR="00A77B3E">
      <w:r>
        <w:t>Штраф подлежит уплате по реквизитам: получатель УФК по адрес (ОМВД России по адрес) КПП телефон, ИНН телефон, код ОКТМО телефон, номер счета получателя платежа 03100643000000017500, БИК телефон, кор. счет 40102810645370000035, КБ</w:t>
      </w:r>
      <w:r>
        <w:t xml:space="preserve">К 18811601123010001140, УИН 18810491263000000133, плательщик № 5-0076/85/2026 в </w:t>
      </w:r>
      <w:r>
        <w:t>отн</w:t>
      </w:r>
      <w:r>
        <w:t xml:space="preserve">. </w:t>
      </w:r>
      <w:r>
        <w:t>фио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</w:t>
      </w:r>
      <w:r>
        <w:t xml:space="preserve">иторией) адрес, по адресу: адрес. </w:t>
      </w:r>
    </w:p>
    <w:p w:rsidR="00A77B3E">
      <w:r>
        <w:t xml:space="preserve"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</w:t>
      </w:r>
      <w:r>
        <w:t>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</w:t>
      </w:r>
      <w:r>
        <w:t>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 xml:space="preserve">судебного участка № </w:t>
      </w:r>
      <w:r>
        <w:t>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 адрес,</w:t>
      </w:r>
    </w:p>
    <w:p w:rsidR="00A77B3E">
      <w:r>
        <w:t xml:space="preserve">                            1а</w:t>
      </w:r>
    </w:p>
    <w:p w:rsidR="00A77B3E">
      <w:r>
        <w:t>адрес</w:t>
      </w:r>
    </w:p>
    <w:p w:rsidR="00A77B3E">
      <w:r>
        <w:t>адрес</w:t>
      </w:r>
      <w:r>
        <w:t>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ул.</w:t>
      </w:r>
    </w:p>
    <w:p w:rsidR="00A77B3E">
      <w:r>
        <w:t>адрес, телефон     Северная, д.</w:t>
      </w:r>
    </w:p>
    <w:p w:rsidR="00A77B3E">
      <w:r>
        <w:t>Тел./факс: телефон    1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Кировский</w:t>
      </w:r>
    </w:p>
    <w:p w:rsidR="00A77B3E">
      <w:r>
        <w:t xml:space="preserve">дата № _________   </w:t>
      </w:r>
      <w:r>
        <w:t xml:space="preserve">   район, адрес,</w:t>
      </w:r>
    </w:p>
    <w:p w:rsidR="00A77B3E">
      <w:r>
        <w:t>на № _____ от ______        ул.</w:t>
      </w:r>
    </w:p>
    <w:p w:rsidR="00A77B3E">
      <w:r>
        <w:t xml:space="preserve">                            </w:t>
      </w:r>
      <w:r>
        <w:t>Логвинова</w:t>
      </w:r>
      <w:r>
        <w:t>, д. 11</w:t>
      </w:r>
    </w:p>
    <w:p w:rsidR="00A77B3E"/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Кировский</w:t>
      </w:r>
    </w:p>
    <w:p w:rsidR="00A77B3E">
      <w:r>
        <w:t xml:space="preserve">                            район, адрес</w:t>
      </w:r>
    </w:p>
    <w:p w:rsidR="00A77B3E">
      <w:r>
        <w:t xml:space="preserve">                            адрес</w:t>
      </w:r>
    </w:p>
    <w:p w:rsidR="00A77B3E">
      <w:r>
        <w:t xml:space="preserve">                           , адрес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№5-0076/85/2026 в отношении </w:t>
      </w:r>
      <w:r>
        <w:t>фио</w:t>
      </w:r>
      <w:r>
        <w:t xml:space="preserve"> по ч. 2 ст. 12.24 КоАП РФ. </w:t>
      </w:r>
    </w:p>
    <w:p w:rsidR="00A77B3E"/>
    <w:p w:rsidR="00A77B3E">
      <w:r>
        <w:t>Приложение: на 2 л. в 1 экз.</w:t>
      </w:r>
    </w:p>
    <w:p w:rsidR="00A77B3E"/>
    <w:p w:rsidR="00A77B3E">
      <w:r>
        <w:t>Миро</w:t>
      </w:r>
      <w:r>
        <w:t xml:space="preserve">вой судья                                                                                            </w:t>
      </w:r>
      <w:r>
        <w:t>фио</w:t>
      </w:r>
    </w:p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</w:t>
      </w:r>
      <w:r>
        <w:t>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 адрес,</w:t>
      </w:r>
    </w:p>
    <w:p w:rsidR="00A77B3E">
      <w:r>
        <w:t xml:space="preserve">                            1а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ул.</w:t>
      </w:r>
    </w:p>
    <w:p w:rsidR="00A77B3E">
      <w:r>
        <w:t>адрес, телефон     Северная, д.</w:t>
      </w:r>
    </w:p>
    <w:p w:rsidR="00A77B3E">
      <w:r>
        <w:t>Тел./факс:</w:t>
      </w:r>
      <w:r>
        <w:t xml:space="preserve"> телефон    1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Кировский</w:t>
      </w:r>
    </w:p>
    <w:p w:rsidR="00A77B3E">
      <w:r>
        <w:t>дата № _________      район, адрес, ул.</w:t>
      </w:r>
    </w:p>
    <w:p w:rsidR="00A77B3E">
      <w:r>
        <w:t xml:space="preserve">на № _____ от ______        </w:t>
      </w:r>
    </w:p>
    <w:p w:rsidR="00A77B3E">
      <w:r>
        <w:t xml:space="preserve">                           </w:t>
      </w:r>
      <w:r>
        <w:t>Логвинова</w:t>
      </w:r>
      <w:r>
        <w:t>, д. 11</w:t>
      </w:r>
    </w:p>
    <w:p w:rsidR="00A77B3E"/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Кировский</w:t>
      </w:r>
    </w:p>
    <w:p w:rsidR="00A77B3E">
      <w:r>
        <w:t xml:space="preserve">                            район, адрес, ул.</w:t>
      </w:r>
    </w:p>
    <w:p w:rsidR="00A77B3E">
      <w:r>
        <w:t xml:space="preserve">                            Осипенко, д.</w:t>
      </w:r>
    </w:p>
    <w:p w:rsidR="00A77B3E">
      <w:r>
        <w:t xml:space="preserve">                            89/2</w:t>
      </w:r>
    </w:p>
    <w:p w:rsidR="00A77B3E">
      <w:r>
        <w:t>Направляю Вам копию постановления от дата о назначении админи</w:t>
      </w:r>
      <w:r>
        <w:t xml:space="preserve">стративного наказания по делу об административном правонарушении №5-0076/85/2026 в отношении </w:t>
      </w:r>
      <w:r>
        <w:t>фио</w:t>
      </w:r>
      <w:r>
        <w:t xml:space="preserve"> по ч. 2 ст. 12.24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</w:t>
      </w:r>
      <w:r>
        <w:t xml:space="preserve">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3B"/>
    <w:rsid w:val="001A4A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