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5-85-79/2022</w:t>
      </w:r>
    </w:p>
    <w:p w:rsidR="00A77B3E">
      <w:r>
        <w:t>УИД: 91MS0085-01-2022-000308-34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марта 2022 года                                                                   г. Судак</w:t>
      </w:r>
    </w:p>
    <w:p w:rsidR="00A77B3E">
      <w:r>
        <w:t xml:space="preserve">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ШАБАДИНОВА АЛЬБЕРТА ИСМЕТОВИЧА, паспортные данные, гражданина Российской Федерации, зарегистрированного и проживающего по адресу: адрес, ранее не привлекался к административной ответственности, паспортные данные № 910-015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29.01.2022 в 15 часов 05 минут по адресу: адрес напротив дома № 1 ул. Ленина г. Судака выявлен Шабадинов А.И. который на автомобиле «Peugeot Partner» государственный регистрационный номер М253ЕА82, не являясь индивидуальным предпринимателем, осуществлял транспортировку (перевозку) лома черного металла весом 50 килограммов, в отсутствии документа о взрывобезопасности груза, в нарушение правил обращения с ломом и отходами цветных и черных металлов (приема, учета, хранения, транспортировки),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№1287 "О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>По указанному факту в отношении Шабадинова А.И. составлен протокол об административном правонарушении 82 01 № 023316 от 29.01.2022 по ст. 14.26. КоАП РФ.</w:t>
      </w:r>
    </w:p>
    <w:p w:rsidR="00A77B3E">
      <w:r>
        <w:t>Шабадинов А.И. в судебном заседании пояснил, что с протоколом не согласен, вину не признал и пояснил, что в процессе строительства у него образовались отходы металла, которые 29.01.2022 он перевозил с места жительства в район ул.Алуштинская г. Судака с целью сдачи в пункте приема металла. Отходы металла принадлежат ему.</w:t>
      </w:r>
    </w:p>
    <w:p w:rsidR="00A77B3E">
      <w:r>
        <w:t>Выслушав пояснения Шабадинова А.И., исследовав представленные доказательства по делу об административном правонарушении, мировой судья считает установленным факт совершения Шабадиновым А.И.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Шабадинов А.И., который не является индивидуальным предпринимателем, осуществлял перевозку лома черных металлов без соответствующей лицензии.</w:t>
      </w:r>
    </w:p>
    <w:p w:rsidR="00A77B3E">
      <w:r>
        <w:t xml:space="preserve">Вина Шабадинова А.И.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№023316 от 29.01.2022, с которым Шабадинов А.И. ознакомлен /л.д. 1/;</w:t>
      </w:r>
    </w:p>
    <w:p w:rsidR="00A77B3E">
      <w:r>
        <w:t>- письменными объяснениями Шабадинова А.И. от 29.01.2022 /л.д. 2/;</w:t>
      </w:r>
    </w:p>
    <w:p w:rsidR="00A77B3E">
      <w:r>
        <w:t>- протоколом 8208 № 001945 изъятия вещей и документов от 29.01.2022 /л.д.3/;</w:t>
      </w:r>
    </w:p>
    <w:p w:rsidR="00A77B3E">
      <w:r>
        <w:t>- распиской от 29.01.2022 /л.д. 4/;</w:t>
      </w:r>
    </w:p>
    <w:p w:rsidR="00A77B3E">
      <w:r>
        <w:t>- справкой на физическое лицо в отношении Шабадинова А.И. /л.д. 10/;</w:t>
      </w:r>
    </w:p>
    <w:p w:rsidR="00A77B3E">
      <w:r>
        <w:t>- фототаблицей /л.д. 5/.</w:t>
      </w:r>
    </w:p>
    <w:p w:rsidR="00A77B3E">
      <w:r>
        <w:t>- копией страхового полиса /л.д. 6/;</w:t>
      </w:r>
    </w:p>
    <w:p w:rsidR="00A77B3E">
      <w:r>
        <w:t>- пояснениями Шабадинова А.И., данными им в судебном заседании.</w:t>
      </w:r>
    </w:p>
    <w:p w:rsidR="00A77B3E">
      <w:r>
        <w:t>Суд расценивает несогласие Шабадинова А.И. с протоколом и непризнание вины, как способ избежать ответственности и неверную интерпретацию требований ст. 14.26 КоАП РФ. В своих пояснениях данных в судебном заседании Шабадинов А.И. раскрыл объективную сторону совершенного им деяния.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Шабадиновым А.И. транспортировки лома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Шабадинова А.И. 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Шабадинова А.И.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Шабадинова А.И. не имеется. </w:t>
      </w:r>
    </w:p>
    <w:p w:rsidR="00A77B3E">
      <w:r>
        <w:t>В соответствии со ст. 4.3. КоАП РФ обстоятельств, отягчающих ответственность Шабадинова А.И.   не имеется.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Шабадинову А.И. 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ШАБАДИНОВА АЛЬБЕРТА ИСМЕТОВИЧА,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2200 (двух тысяч двухсот) рублей с конфискацией предметов административного правонарушения.</w:t>
      </w:r>
    </w:p>
    <w:p w:rsidR="00A77B3E">
      <w:r>
        <w:t>Лом металла в количестве 50 килограммов, находящийся на ответственном хранении у Шабадинова А.И.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0410760300855000792214150.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