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5-85-080/2023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                                                                 адрес </w:t>
      </w:r>
    </w:p>
    <w:p w:rsidR="00A77B3E">
      <w:r>
        <w:t xml:space="preserve">                         </w:t>
      </w:r>
    </w:p>
    <w:p w:rsidR="00A77B3E">
      <w:r>
        <w:t xml:space="preserve">Мировой судья судебного </w:t>
      </w:r>
      <w:r>
        <w:t xml:space="preserve">участка № 85 </w:t>
      </w:r>
      <w:r>
        <w:t>Судакского</w:t>
      </w:r>
      <w:r>
        <w:t xml:space="preserve"> судебного района (городской адрес) адрес Суходолов А.С. рассмотрев в открытом судебном заседании дело об административном правонарушении, предусмотренном ст. 6.1.1 Кодекса Российской Федерации об административных правонарушениях, в </w:t>
      </w:r>
      <w:r>
        <w:t>отношении:</w:t>
      </w:r>
    </w:p>
    <w:p w:rsidR="00A77B3E">
      <w:r>
        <w:t>Хромова</w:t>
      </w:r>
      <w:r>
        <w:t xml:space="preserve"> </w:t>
      </w:r>
      <w:r>
        <w:t>Редвана</w:t>
      </w:r>
      <w:r>
        <w:t xml:space="preserve"> Владимировича, паспортные данные адрес, гражданина Российской Федерации, зарегистрирован и проживает по адресу: адрес, официально не трудоустроен, инвалидности не имеет, холост, на иждивении несовершеннолетних детей нет, не военн</w:t>
      </w:r>
      <w:r>
        <w:t xml:space="preserve">ообязанного, ранее к административной ответственности привлекался: </w:t>
      </w:r>
    </w:p>
    <w:p w:rsidR="00A77B3E">
      <w:r>
        <w:t>дата по ст. 19.24 ч. 1 КоАП РФ к административному наказанию в виде административного ареста сроком 6 суток;</w:t>
      </w:r>
    </w:p>
    <w:p w:rsidR="00A77B3E">
      <w:r>
        <w:t>дата по ст. 19.24 ч. 1 КоАП РФ к административному наказанию в виде администрат</w:t>
      </w:r>
      <w:r>
        <w:t>ивного ареста сроком 7 суток;</w:t>
      </w:r>
    </w:p>
    <w:p w:rsidR="00A77B3E">
      <w:r>
        <w:t>дата по ст. 19.24 ч. 1 КоАП РФ к административному наказанию в виде административного ареста сроком 13 суток;</w:t>
      </w:r>
    </w:p>
    <w:p w:rsidR="00A77B3E">
      <w:r>
        <w:t xml:space="preserve">в совершении административного правонарушения, предусмотренного ст. 6.1.1.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примерно в </w:t>
      </w:r>
      <w:r>
        <w:t xml:space="preserve">время по адресу: адрес Хромов Р.В. нанес телесные повреждения </w:t>
      </w:r>
      <w:r>
        <w:t>Исмаилову</w:t>
      </w:r>
      <w:r>
        <w:t xml:space="preserve"> Р.С.-М., а именно, нанес несколько ударов кулаками в область лица, по голове и телу, чем причинил физическую боль, а также согласно выводов судебно-медицинской экспертизы № 101 от дата</w:t>
      </w:r>
      <w:r>
        <w:t xml:space="preserve"> следующие телесные повреждения: поверхностную рану лобной области справа, кровоподтек правой окологлазничной области, кровоизлияние в слизистую оболочку полости рта справа раной, ссадины спинки носа, левой скуловой области, задней поверхности правого локт</w:t>
      </w:r>
      <w:r>
        <w:t>евого сустава, которые не повлекли за собой кратковременное расстройство здоровья и относятся к повреждениям, не причинившим вред здоровью, согласно п. 9 «Об утверждении медицинских критериев определения степени тяжести вреда, причиненного здоровью человек</w:t>
      </w:r>
      <w:r>
        <w:t xml:space="preserve">а», утвержденных Приказом № 194н </w:t>
      </w:r>
      <w:r>
        <w:t>Минздравсоцразвития</w:t>
      </w:r>
      <w:r>
        <w:t xml:space="preserve"> РФ от дата</w:t>
      </w:r>
    </w:p>
    <w:p w:rsidR="00A77B3E">
      <w:r>
        <w:t xml:space="preserve">дата по указанному факту в отношении </w:t>
      </w:r>
      <w:r>
        <w:t>Хромова</w:t>
      </w:r>
      <w:r>
        <w:t xml:space="preserve"> Р.В. составлен протокол об административном правонарушении по ст. 6.1.1. КоАП РФ. </w:t>
      </w:r>
    </w:p>
    <w:p w:rsidR="00A77B3E">
      <w:r>
        <w:t>Хромов Р.В. в судебном заседании вину признал, с протоколом согл</w:t>
      </w:r>
      <w:r>
        <w:t xml:space="preserve">асился и пояснил, что дата рукой несколько раз ударил </w:t>
      </w:r>
      <w:r>
        <w:t>Исмаилова</w:t>
      </w:r>
      <w:r>
        <w:t xml:space="preserve"> Р.С.-М., более подробно пояснить не может так как не помнит.</w:t>
      </w:r>
    </w:p>
    <w:p w:rsidR="00A77B3E">
      <w:r>
        <w:t>Потерпевший Исмаилов Р.С.-М. в судебном заседании пояснил, что дата у него произошел конфликт с Хромовым Р.В., в ходе которого посл</w:t>
      </w:r>
      <w:r>
        <w:t>едний нанес ему телесные повреждения, описанные в протоколе об административном правонарушении. В последующем они помирились.</w:t>
      </w:r>
    </w:p>
    <w:p w:rsidR="00A77B3E">
      <w:r>
        <w:t xml:space="preserve">Выслушав </w:t>
      </w:r>
      <w:r>
        <w:t>Хромова</w:t>
      </w:r>
      <w:r>
        <w:t xml:space="preserve"> Р.В., </w:t>
      </w:r>
      <w:r>
        <w:t>Исмаилова</w:t>
      </w:r>
      <w:r>
        <w:t xml:space="preserve"> Р.С.-М., исследовав материалы дела об административном правонарушении, мировой судья приходит к с</w:t>
      </w:r>
      <w:r>
        <w:t>ледующему.</w:t>
      </w:r>
    </w:p>
    <w:p w:rsidR="00A77B3E">
      <w:r>
        <w:t xml:space="preserve">Вина </w:t>
      </w:r>
      <w:r>
        <w:t>Хромова</w:t>
      </w:r>
      <w:r>
        <w:t xml:space="preserve"> Р.В. в совершении административного правонарушения, предусмотренного ст. 6.1.1. КоАП РФ подтверждается доказательствами, исследованными в судебном заседании: </w:t>
      </w:r>
    </w:p>
    <w:p w:rsidR="00A77B3E">
      <w:r>
        <w:t>- протоколом об административном правонарушении от дата, согласно котором</w:t>
      </w:r>
      <w:r>
        <w:t xml:space="preserve">у Хромов Р.В. с протоколом ознакомлен (л.д.1); </w:t>
      </w:r>
    </w:p>
    <w:p w:rsidR="00A77B3E">
      <w:r>
        <w:t xml:space="preserve">- явкой с повинной </w:t>
      </w:r>
      <w:r>
        <w:t>Хромова</w:t>
      </w:r>
      <w:r>
        <w:t xml:space="preserve"> Р.В. от дата /</w:t>
      </w:r>
      <w:r>
        <w:t>л.д</w:t>
      </w:r>
      <w:r>
        <w:t>. 4/;</w:t>
      </w:r>
    </w:p>
    <w:p w:rsidR="00A77B3E">
      <w:r>
        <w:t xml:space="preserve">- объяснением </w:t>
      </w:r>
      <w:r>
        <w:t>Хромова</w:t>
      </w:r>
      <w:r>
        <w:t xml:space="preserve"> Р.В. от дата /</w:t>
      </w:r>
      <w:r>
        <w:t>л.д</w:t>
      </w:r>
      <w:r>
        <w:t>. 6/;</w:t>
      </w:r>
    </w:p>
    <w:p w:rsidR="00A77B3E">
      <w:r>
        <w:t xml:space="preserve">- объяснением </w:t>
      </w:r>
      <w:r>
        <w:t>Исмаилова</w:t>
      </w:r>
      <w:r>
        <w:t xml:space="preserve"> Р.С.-М. от дата и дата /л.д.7, 8/;</w:t>
      </w:r>
    </w:p>
    <w:p w:rsidR="00A77B3E">
      <w:r>
        <w:t xml:space="preserve">- заявлением </w:t>
      </w:r>
      <w:r>
        <w:t>Исмаилова</w:t>
      </w:r>
      <w:r>
        <w:t xml:space="preserve"> Р.С.-М. от дата, согласно котор</w:t>
      </w:r>
      <w:r>
        <w:t>ому Хромов Р.В. причинил ему телесные повреждения (</w:t>
      </w:r>
      <w:r>
        <w:t>л.д</w:t>
      </w:r>
      <w:r>
        <w:t xml:space="preserve">. 9); </w:t>
      </w:r>
    </w:p>
    <w:p w:rsidR="00A77B3E">
      <w:r>
        <w:t xml:space="preserve">- актом судебно-медицинского освидетельствования №101 от дата, согласно выводам которого </w:t>
      </w:r>
      <w:r>
        <w:t>Исмаилову</w:t>
      </w:r>
      <w:r>
        <w:t xml:space="preserve"> Р.С.-М. причинены следующие телесные повреждения: поверхностная рана лобной области справа, кров</w:t>
      </w:r>
      <w:r>
        <w:t>оподтек правой окологлазничной области, кровоизлияние в слизистую оболочку полости рта справа раной, ссадины спинки носа, левой скуловой области, задней поверхности правого локтевого сустава, которые не повлекли за собой кратковременное расстройство здоров</w:t>
      </w:r>
      <w:r>
        <w:t xml:space="preserve">ья и относятся к повреждениям, не причинившим вред здоровью, согласно п. 9 «Об утверждении медицинских критериев определения степени тяжести вреда, причиненного здоровью человека», утвержденных Приказом № 194н </w:t>
      </w:r>
      <w:r>
        <w:t>Минздравсоцразвития</w:t>
      </w:r>
      <w:r>
        <w:t xml:space="preserve"> РФ от дата /</w:t>
      </w:r>
      <w:r>
        <w:t>л.д</w:t>
      </w:r>
      <w:r>
        <w:t>. 18/;</w:t>
      </w:r>
    </w:p>
    <w:p w:rsidR="00A77B3E">
      <w:r>
        <w:t xml:space="preserve">- </w:t>
      </w:r>
      <w:r>
        <w:t xml:space="preserve">объяснениями потерпевшего </w:t>
      </w:r>
      <w:r>
        <w:t>Исмаилова</w:t>
      </w:r>
      <w:r>
        <w:t xml:space="preserve"> Р.С.-М., данными им в судебном заседании;</w:t>
      </w:r>
    </w:p>
    <w:p w:rsidR="00A77B3E">
      <w:r>
        <w:t xml:space="preserve">- объяснениями </w:t>
      </w:r>
      <w:r>
        <w:t>Хромова</w:t>
      </w:r>
      <w:r>
        <w:t xml:space="preserve"> Р.В., данными им в судебном заседании.</w:t>
      </w:r>
    </w:p>
    <w:p w:rsidR="00A77B3E">
      <w:r>
        <w:t xml:space="preserve">Перечисленные доказательства, подтверждающие вину </w:t>
      </w:r>
      <w:r>
        <w:t>Хромова</w:t>
      </w:r>
      <w:r>
        <w:t xml:space="preserve"> Р.В., не вызывают сомнений у мирового судьи, они последова</w:t>
      </w:r>
      <w:r>
        <w:t>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</w:t>
      </w:r>
      <w:r>
        <w:t xml:space="preserve"> что протокол об административном правонарушении составлен в соответствии с требованиями ст. 28.2 КоАП РФ, уполномоченным должностным лицом, иные документы оформлены в соответствии с требованиями закона. Обстоятельств, исключающих производство по делу, в х</w:t>
      </w:r>
      <w:r>
        <w:t>оде его рассмотрения не установлено.</w:t>
      </w:r>
    </w:p>
    <w:p w:rsidR="00A77B3E">
      <w:r>
        <w:t xml:space="preserve">В соответствии со ст. 4.2. КоАП РФ обстоятельств, смягчающих административную ответственность </w:t>
      </w:r>
      <w:r>
        <w:t>Хромова</w:t>
      </w:r>
      <w:r>
        <w:t xml:space="preserve"> Р.В.    не имеется.</w:t>
      </w:r>
    </w:p>
    <w:p w:rsidR="00A77B3E">
      <w:r>
        <w:t xml:space="preserve">В соответствии со ст. 4.3. КоАП РФ обстоятельств, отягчающих административную ответственность </w:t>
      </w:r>
      <w:r>
        <w:t>Хро</w:t>
      </w:r>
      <w:r>
        <w:t>мова</w:t>
      </w:r>
      <w:r>
        <w:t xml:space="preserve"> Р.В. не имеется.</w:t>
      </w:r>
    </w:p>
    <w:p w:rsidR="00A77B3E">
      <w:r>
        <w:t xml:space="preserve">При определении наказания </w:t>
      </w:r>
      <w:r>
        <w:t>Хромову</w:t>
      </w:r>
      <w:r>
        <w:t xml:space="preserve"> Р.В., суд учитывает характер совершенного им административного правонарушения, данные о личности лица, привлекаемого к административной ответственности; отсутствие обстоятельств, отягчающих администра</w:t>
      </w:r>
      <w:r>
        <w:t xml:space="preserve">тивную ответственность и отсутствие обстоятельств, смягчающих </w:t>
      </w:r>
      <w:r>
        <w:t xml:space="preserve">административную ответственность и полагает возможным назначить административное наказание в виде административного штрафа. </w:t>
      </w:r>
    </w:p>
    <w:p w:rsidR="00A77B3E">
      <w:r>
        <w:t>На основании изложенного и руководствуясь ст. 6.1.1. КоАП РФ, ст. 29.</w:t>
      </w:r>
      <w:r>
        <w:t xml:space="preserve">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Хромова</w:t>
      </w:r>
      <w:r>
        <w:t xml:space="preserve"> </w:t>
      </w:r>
      <w:r>
        <w:t>Редвана</w:t>
      </w:r>
      <w:r>
        <w:t xml:space="preserve"> Владимировича признать виновным в совершении правонарушения, предусмотренного ст. 6.1.1. Кодекса РФ об административных правонарушениях и назначить ему административное наказание в виде адм</w:t>
      </w:r>
      <w:r>
        <w:t>инистративного штрафа в размере сумма.</w:t>
      </w:r>
    </w:p>
    <w:p w:rsidR="00A77B3E">
      <w:r>
        <w:t xml:space="preserve">Штраф оплатить по реквизитам: УФК по адрес (Министерство юстиции адрес, л/с 04752203230), Юридический адрес: адрес60-летия СССР, 28, Почтовый адрес: адрес60-летия СССР, 28, ОГРН 1149102019164, Банковские реквизиты: - </w:t>
      </w:r>
      <w:r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телефон, - БИК телефон, - Единый казначейский счет  40102810645370000035, - Казначейский счет  03100643000000017500, </w:t>
      </w:r>
      <w:r>
        <w:t xml:space="preserve">- Лицевой счет  телефон в УФК по  адрес, Код Сводного реестра телефон, КБК телефон </w:t>
      </w:r>
      <w:r>
        <w:t>телефон</w:t>
      </w:r>
      <w:r>
        <w:t>, УИН 0410760300855000802306184.</w:t>
      </w:r>
    </w:p>
    <w:p w:rsidR="00A77B3E">
      <w:r>
        <w:t xml:space="preserve">Квитанцию об уплате штрафа необходимо предоставить в судебный участок №85 </w:t>
      </w:r>
      <w:r>
        <w:t>Судакского</w:t>
      </w:r>
      <w:r>
        <w:t xml:space="preserve"> судебного района (городской адрес) адрес, по адр</w:t>
      </w:r>
      <w:r>
        <w:t>есу: адрес.</w:t>
      </w:r>
    </w:p>
    <w:p w:rsidR="00A77B3E">
      <w:r>
        <w:t xml:space="preserve">Разъяснить </w:t>
      </w:r>
      <w:r>
        <w:t>Хромову</w:t>
      </w:r>
      <w:r>
        <w:t xml:space="preserve"> Р.В.,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</w:t>
      </w:r>
      <w:r>
        <w:t>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десяти суток со дня вруче</w:t>
      </w:r>
      <w:r>
        <w:t>ния или получения копии постановления, через судью, которым вынесено постановление по делу.</w:t>
      </w:r>
    </w:p>
    <w:p w:rsidR="00A77B3E"/>
    <w:p w:rsidR="00A77B3E"/>
    <w:p w:rsidR="00A77B3E">
      <w:r>
        <w:t xml:space="preserve">Мировой судья                                                                           </w:t>
      </w:r>
      <w:r>
        <w:t>А.С.Суходолов</w:t>
      </w:r>
    </w:p>
    <w:p w:rsidR="00A77B3E"/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BB"/>
    <w:rsid w:val="00667EAD"/>
    <w:rsid w:val="00A77B3E"/>
    <w:rsid w:val="00BB64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