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</w:t>
        <w:tab/>
        <w:tab/>
        <w:tab/>
        <w:tab/>
        <w:tab/>
        <w:t xml:space="preserve">                                дата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Республики Крым Суходолов А.С., рассмотрев дело об административном правонарушении, поступившее дата в отношении:</w:t>
      </w:r>
    </w:p>
    <w:p w:rsidR="00A77B3E">
      <w:r>
        <w:t xml:space="preserve">Шадманова фио, паспортные данныеадрес, не работающего, инвалидности не имеющего, зарегистрированного и проживающего по адресу: адрес Смаил, д. 32, военнослужащим не является, не военнообязан, женат, имеет 2 несовершеннолетних детей, гражданин России, ранее к административной ответственности привлекался: </w:t>
      </w:r>
    </w:p>
    <w:p w:rsidR="00A77B3E">
      <w:r>
        <w:t xml:space="preserve">дата по ч. 1 ст. 12.1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ч. 4 ст. 12.2 КоАП РФ к административному наказанию в виде лишения права управления транспортными средствами сроком на 6 месяцев; </w:t>
      </w:r>
    </w:p>
    <w:p w:rsidR="00A77B3E">
      <w:r>
        <w:t>дата по ч. 2 ст. 12.2 КоАП РФ к административному наказанию в виде административного штрафа в размере сумма;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03 марта 2021 года в время по адресу: адрес, водитель фио в нарушение п. 2.1.1 Правил дорожного движения Российской Федерации, утвержденных постановлением Правительства РФ от дата № 1090 управлял транспортным средством – автомобилем марка автомобиля Поло, государственный регистрационный знак К216РТ82, будучи лишенным права управления транспортными средствами на срок 6 месяцев по постановлению от дата Мирового судьи судебного участка № 85 Судакского судебного района (городской адрес) Республики Крым, вступившему в законную силу дата.</w:t>
      </w:r>
    </w:p>
    <w:p w:rsidR="00A77B3E">
      <w:r>
        <w:t>дата по указанному факту в отношении фио составлен протокол об административном правонарушении по ч. 2 ст. 12.7 КоАП РФ.</w:t>
      </w:r>
    </w:p>
    <w:p w:rsidR="00A77B3E">
      <w:r>
        <w:t>В судебном заседании фио вину признал, пояснив, что управлял транспортным средством, не имея прав управления, по пути был остановлен сотрудниками ДПС.</w:t>
      </w:r>
    </w:p>
    <w:p w:rsidR="00A77B3E">
      <w:r>
        <w:t xml:space="preserve">Совершение фио правонарушения, предусмотренного ч. 2 ст. 12.7 КоАП РФ, кроме признания им своей вины,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098534 от дата /л.д. 2/;</w:t>
      </w:r>
    </w:p>
    <w:p w:rsidR="00A77B3E">
      <w:r>
        <w:t>- протоколом об отстранении от управления транспортным средством 82 ОТ № 021401 от дата /л.д. 3/;</w:t>
      </w:r>
    </w:p>
    <w:p w:rsidR="00A77B3E">
      <w:r>
        <w:t>- справкой ОГИБДД ОМВД России по г. Судаку /л.д. 6/;</w:t>
      </w:r>
    </w:p>
    <w:p w:rsidR="00A77B3E">
      <w:r>
        <w:t>- протоколом об административном задержании № 19 от дата /л.д. 12/;</w:t>
      </w:r>
    </w:p>
    <w:p w:rsidR="00A77B3E">
      <w:r>
        <w:t>- копией постановления мирового судьи судебного участка № 85 Судакского судебного района (городской адрес) Республики Крым от дата /л.д. 8/;</w:t>
      </w:r>
    </w:p>
    <w:p w:rsidR="00A77B3E">
      <w:r>
        <w:t>- результатами поиска правонарушений /л.д. 9/;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Шадманова фио, паспортные данные виновным в совершении административного правонарушения, предусмотренного ч.2 статьи 12.7 Кодекса РФ об административных правонарушениях, и назначить ему административное наказание в виде обязательных работ на срок 150 (сто пятьдесят)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Республики Крым.</w:t>
      </w:r>
    </w:p>
    <w:p w:rsidR="00A77B3E">
      <w:r>
        <w:tab/>
      </w:r>
    </w:p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