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5-85-090/2023</w:t>
      </w:r>
    </w:p>
    <w:p w:rsidR="00A77B3E">
      <w:r>
        <w:t>УИД: 91МS0085-01-2023-000330-81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27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Теплова Максима Викторовича, паспортные данные, зарегистрированного по адресу: адрес,  гражданина России, паспортные данные</w:t>
      </w:r>
    </w:p>
    <w:p w:rsidR="00A77B3E">
      <w:r>
        <w:t>в совершении административного правонарушения, предусмотренного ч. 1 ст. 20.25  Кодекса РФ об админист</w:t>
      </w:r>
      <w:r>
        <w:t xml:space="preserve">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06.02.2023 года Теплов М.В., находясь по адресу: адрес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 xml:space="preserve">Теплов М.В., постановлением начальника МИФНС России </w:t>
      </w:r>
      <w:r>
        <w:t xml:space="preserve">№ 4 по адрес от 03.11.2022 признан виновным в  совершении административного правонарушения, предусмотренного ч. 5 ст. 14.13 КоАП РФ  и ему назначено наказание в виде административного штрафа в размере сумма Указанное постановление вступило в законную силу </w:t>
      </w:r>
      <w:r>
        <w:t>07.12.2022 года, однако в 60-дневный срок Теплов М.В.  административный штраф не уплатил. Срок добровольной оплаты штрафа истек 06.02.2023 года.</w:t>
      </w:r>
    </w:p>
    <w:p w:rsidR="00A77B3E">
      <w:r>
        <w:t>15.03.2023 по указанному факту в отношении Теплова М.В. составлен протокол об административном правонарушении п</w:t>
      </w:r>
      <w:r>
        <w:t xml:space="preserve">о  ч. 1 ст. 20.25 КоАП РФ. </w:t>
      </w:r>
    </w:p>
    <w:p w:rsidR="00A77B3E">
      <w:r>
        <w:t>В судебном заседании Теплов М.В. вину признал, с протоколом согласился, пояснил, что не оплатил штраф так как не знал о необходимости его уплаты.</w:t>
      </w:r>
    </w:p>
    <w:p w:rsidR="00A77B3E">
      <w:r>
        <w:t>Выслушав Теплова М.В., исследовав материалы дела, суд приходит к следующему.</w:t>
      </w:r>
    </w:p>
    <w:p w:rsidR="00A77B3E">
      <w:r>
        <w:t>Совер</w:t>
      </w:r>
      <w:r>
        <w:t xml:space="preserve">шение Тепловым М.В.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15.03.2023 года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</w:t>
      </w:r>
      <w:r>
        <w:t>министративном правонарушении от 03.11.2022 /</w:t>
      </w:r>
      <w:r>
        <w:t>л.д</w:t>
      </w:r>
      <w:r>
        <w:t>. 8/;</w:t>
      </w:r>
    </w:p>
    <w:p w:rsidR="00A77B3E">
      <w:r>
        <w:t xml:space="preserve">- пояснениями Теплова М.В.,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</w:t>
      </w:r>
      <w:r>
        <w:t>сти, установив фактические обстоятельства дела, мировой судья приходит к обоснованному выводу о виновности Теплова М.В.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</w:t>
      </w:r>
      <w:r>
        <w:t>П РФ обстоятельств, смягчающих административную ответственность Теплова М.В.  не имеется.</w:t>
      </w:r>
    </w:p>
    <w:p w:rsidR="00A77B3E">
      <w:r>
        <w:t>В соответствии со ст. 4.3. КоАП РФ обстоятельств, отягчающих ответственность Теплова М.В. не имеется.</w:t>
      </w:r>
    </w:p>
    <w:p w:rsidR="00A77B3E">
      <w:r>
        <w:t>Учитывая обстоятельства совершенного административного правонару</w:t>
      </w:r>
      <w:r>
        <w:t xml:space="preserve">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>
      <w:r>
        <w:t xml:space="preserve">При назначении наказания мировой судья учитывает обстоятельства </w:t>
      </w:r>
      <w:r>
        <w:t>совершения правонарушения, личность Теплова М.В.,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</w:t>
      </w:r>
      <w:r>
        <w:t>ОСТАНОВИЛ:</w:t>
      </w:r>
    </w:p>
    <w:p w:rsidR="00A77B3E"/>
    <w:p w:rsidR="00A77B3E">
      <w:r>
        <w:t>Теплова Максима Викторовича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</w:t>
      </w:r>
      <w:r>
        <w:t xml:space="preserve">утем внесения суммы административного штрафа в банк по следующим реквизитам: </w:t>
      </w:r>
    </w:p>
    <w:p w:rsidR="00A77B3E">
      <w:r>
        <w:t xml:space="preserve">Получатель: УФК по адрес (Министерство юстиции адрес, л/с 04752203230 (почтовый адрес: адрес 60-летия СССР, д. 28)), ИНН 9102013284, КПП 910201001, банк получателя: Отделение по </w:t>
      </w:r>
      <w:r>
        <w:t>адрес Южного главного управления ЦБ РФ, БИК 013510002, счет 40102810645370000035, ОКТМО 35723000, КБК 828 1 16 01203 01 0025 140, УИН0410760300855000902320150.</w:t>
      </w:r>
    </w:p>
    <w:p w:rsidR="00A77B3E">
      <w:r>
        <w:t>Квитанцию об оплате необходимо предоставить лично или переслать по почте в судебный участок № 85</w:t>
      </w:r>
      <w:r>
        <w:t xml:space="preserve"> </w:t>
      </w:r>
      <w:r>
        <w:t>Судакского</w:t>
      </w:r>
      <w:r>
        <w:t xml:space="preserve">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</w:t>
      </w:r>
      <w:r>
        <w:t>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</w:t>
      </w:r>
      <w:r>
        <w:t xml:space="preserve">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98"/>
    <w:rsid w:val="004314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