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5-85-095/2022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поступившее дата в отношении:</w:t>
      </w:r>
    </w:p>
    <w:p w:rsidR="00A77B3E">
      <w:r>
        <w:t xml:space="preserve">Шадманова фио, паспортные данныеадрес, не работающего, инвалидности не имеющего, зарегистрированного и проживающего по адресу: адрес Смаил, д. 32, военнослужащим не является, не военнообязан, женат, имеет 2 несовершеннолетних детей, гражданин России, ранее к административной ответственности привлекался: </w:t>
      </w:r>
    </w:p>
    <w:p w:rsidR="00A77B3E">
      <w:r>
        <w:t xml:space="preserve">дата по ч. 1 ст. 12.1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ч. 4 ст. 12.2 КоАП РФ к административному наказанию в виде лишения права управления транспортными средствами сроком на 6 месяцев; </w:t>
      </w:r>
    </w:p>
    <w:p w:rsidR="00A77B3E">
      <w:r>
        <w:t>дата по ч. 2 ст. 12.2 КоАП РФ к административному наказанию в виде административного штрафа в размере сумма;</w:t>
      </w:r>
    </w:p>
    <w:p w:rsidR="00A77B3E">
      <w:r>
        <w:t>дата по ч. 2 ст. 12.7 КоАП РФ к обязательным работам на срок 150 часов;</w:t>
      </w:r>
    </w:p>
    <w:p w:rsidR="00A77B3E">
      <w:r>
        <w:t>дата по ч. 2 ст. 12.13 КоАП РФ к штрафу сумма;</w:t>
      </w:r>
    </w:p>
    <w:p w:rsidR="00A77B3E">
      <w:r>
        <w:t>дата по ч. 1 ст. 12.7 КоАП РФ к штрафу сумма;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адрес, гражданин фио, управлял транспортным средством, находясь в состоянии алкогольного опьянения, не имея права управления транспортным средством, согласно акта медицинского освидетельствования № 22 от дата установлено состояние опьянения, чем нарушил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фио составлен протокол об административном правонарушении по ч. 3 ст. 12.8 КоАП РФ.</w:t>
      </w:r>
    </w:p>
    <w:p w:rsidR="00A77B3E">
      <w:r>
        <w:t>фио в судебном заседании с протоколом согласился, вину признал и пояснил, что в указанный день употребил алкоголь, а именно, алкогольное пиво, затем сел за руль и управлял автомобилем, ехал из адрес в адрес, после чего был остановлен сотрудниками ГИБДД.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от дата, согласно которому фио управлял транспортным средством в состоянии опьянения. фио с протоколом согласился /л.д. 1/;</w:t>
      </w:r>
    </w:p>
    <w:p w:rsidR="00A77B3E">
      <w:r>
        <w:t>- протоколом от дата об отстранении фио от управления транспортным средством /л.д. 2/;</w:t>
      </w:r>
    </w:p>
    <w:p w:rsidR="00A77B3E">
      <w:r>
        <w:t>- протоколом от дата о направлении фио на медицинское освидетельствование /л.д. 3/;</w:t>
      </w:r>
    </w:p>
    <w:p w:rsidR="00A77B3E">
      <w:r>
        <w:t>- актом № 22 от дата медицинского освидетельствования согласно которому у фио установлено состояние опьянения /л.д. 4-6/;</w:t>
      </w:r>
    </w:p>
    <w:p w:rsidR="00A77B3E">
      <w:r>
        <w:t>- письменными объяснениями фио от дата /л.д.8/;</w:t>
      </w:r>
    </w:p>
    <w:p w:rsidR="00A77B3E">
      <w:r>
        <w:t>- видеозаписью /л.д. 13/;</w:t>
      </w:r>
    </w:p>
    <w:p w:rsidR="00A77B3E">
      <w:r>
        <w:t xml:space="preserve">- объяснениями фио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В связи с тем, что фио не имеет места работы, назначение наказания в виде административного штрафа суд считает нецелесообразным.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ч. 3 ст. 12.8 КоАП РФ дата в время, освобожден дата в время.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Шадманова фио,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