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5-85-97/2023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    20 апреля 2023 года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</w:t>
      </w:r>
      <w:r>
        <w:t>А.С., рассмотрев в открытом судебном заседании в зале суда дело об административном правонарушении, поступившее из ОМВД России по Судаку в отношении:</w:t>
      </w:r>
    </w:p>
    <w:p w:rsidR="00A77B3E">
      <w:r>
        <w:t>ЧЕБЫШЕВА ВИКТОРА ГРИГОРЬЕВИЧА, паспортные данные, гражданина России, паспортные данные, зарегистрированног</w:t>
      </w:r>
      <w:r>
        <w:t xml:space="preserve">о и проживающего по адресу: адрес, неработающего, образование среднее, женат, на иждивении несовершеннолетних детей нет, гражданина Российской Федерации, не судимого, русским языком владеющего, </w:t>
      </w:r>
    </w:p>
    <w:p w:rsidR="00A77B3E">
      <w:r>
        <w:t xml:space="preserve">по ч. 2 ст. 8.28 КоАП РФ, - </w:t>
      </w:r>
    </w:p>
    <w:p w:rsidR="00A77B3E"/>
    <w:p w:rsidR="00A77B3E">
      <w:r>
        <w:t>УСТАНОВИЛ:</w:t>
      </w:r>
    </w:p>
    <w:p w:rsidR="00A77B3E"/>
    <w:p w:rsidR="00A77B3E">
      <w:r>
        <w:t>26.11.2022 в 15 час</w:t>
      </w:r>
      <w:r>
        <w:t>ов 00 минут Чебышев В.Г. находясь в квартале 39 выдел 17 Грушевского участкового лесничества, осуществил незаконную рубку одного сухостойного дерева рода «граб» диаметром 20 см с использованием механического средства бензопила «Штиль-180» чем причинил Мини</w:t>
      </w:r>
      <w:r>
        <w:t xml:space="preserve">стерству экологии и природных ресурсов адрес материальный ущерб на общую сумму 176,00 рублей. </w:t>
      </w:r>
    </w:p>
    <w:p w:rsidR="00A77B3E">
      <w:r>
        <w:t>23.03.2023 в отношении Чебышева В.Г. по указанному факту составлен протокол об административном правонарушении по ч. 2 ст. 8.28 КоАП РФ.</w:t>
      </w:r>
    </w:p>
    <w:p w:rsidR="00A77B3E">
      <w:r>
        <w:t>В судебном заседании Чеб</w:t>
      </w:r>
      <w:r>
        <w:t xml:space="preserve">ышев В.Г. вину признал, пояснив, что 26.11.2022 в лесу обнаружил </w:t>
      </w:r>
      <w:r>
        <w:t>сухостойно</w:t>
      </w:r>
      <w:r>
        <w:t xml:space="preserve"> дерево, он толкнул его рукой и оно сломавшись упало, однако, из земли остался отросток, который он спилил при помощи бензопилы.</w:t>
      </w:r>
    </w:p>
    <w:p w:rsidR="00A77B3E">
      <w:r>
        <w:t>Выслушав Чебышева В.Г., исследовав материалы дела, м</w:t>
      </w:r>
      <w:r>
        <w:t>ировой судья считает виновность Чебышева В.Г., в совершении правонарушения, предусмотренного ч. 2 ст. 8.28 Кодекса РФ об административных правонарушениях, доказанной.</w:t>
      </w:r>
    </w:p>
    <w:p w:rsidR="00A77B3E">
      <w:r>
        <w:t>Часть 2 статьи 8.28 Кодекса РФ об административных правонарушениях предусматривает админи</w:t>
      </w:r>
      <w:r>
        <w:t>стративную ответственность за незаконную рубку, повреждение лесных насаждений или самовольное выкапывание в лесах деревьев, кустарников, лиан – с применением механизмов, автомототранспортных средств, самоходных машин и других видов техники, либо совершенны</w:t>
      </w:r>
      <w:r>
        <w:t>е в лесопарковом зеленом поясе, если эти действия не содержат уголовно наказуемого деяния.</w:t>
      </w:r>
    </w:p>
    <w:p w:rsidR="00A77B3E">
      <w:r>
        <w:t>Виновность Чебышева В.Г. в совершении правонарушения, предусмотренного ч. 2 ст. 8.28 Кодекса РФ об административных правонарушениях, кроме признания им своей вины, п</w:t>
      </w:r>
      <w:r>
        <w:t xml:space="preserve">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23.03.2023 года /</w:t>
      </w:r>
      <w:r>
        <w:t>л.д</w:t>
      </w:r>
      <w:r>
        <w:t>. 1/;</w:t>
      </w:r>
    </w:p>
    <w:p w:rsidR="00A77B3E">
      <w:r>
        <w:t>- рапортом дознавателя от 20.03.2023 /</w:t>
      </w:r>
      <w:r>
        <w:t>л.д</w:t>
      </w:r>
      <w:r>
        <w:t>. 3/;</w:t>
      </w:r>
    </w:p>
    <w:p w:rsidR="00A77B3E">
      <w:r>
        <w:t>- протоколом осмотра места происшествия от 26.11.202</w:t>
      </w:r>
      <w:r>
        <w:t>2 /</w:t>
      </w:r>
      <w:r>
        <w:t>л.д</w:t>
      </w:r>
      <w:r>
        <w:t>. 6/;</w:t>
      </w:r>
    </w:p>
    <w:p w:rsidR="00A77B3E">
      <w:r>
        <w:t>- протоколом осмотра места происшествия от 26.11.2022 /</w:t>
      </w:r>
      <w:r>
        <w:t>л.д</w:t>
      </w:r>
      <w:r>
        <w:t>. 11/;</w:t>
      </w:r>
    </w:p>
    <w:p w:rsidR="00A77B3E">
      <w:r>
        <w:t>- копией постановления по делу об административном правонарушении от 26.11.2022 по ст. 12.3 ч. 2 КоАП РФ /</w:t>
      </w:r>
      <w:r>
        <w:t>л.д</w:t>
      </w:r>
      <w:r>
        <w:t>. 15/;</w:t>
      </w:r>
    </w:p>
    <w:p w:rsidR="00A77B3E">
      <w:r>
        <w:t>- актом планового осмотра обследования лесного участка от 26.11</w:t>
      </w:r>
      <w:r>
        <w:t xml:space="preserve">.2022, </w:t>
      </w:r>
      <w:r>
        <w:t>фототаблицей</w:t>
      </w:r>
      <w:r>
        <w:t xml:space="preserve"> и план-схемой /л.д.16-18/;</w:t>
      </w:r>
    </w:p>
    <w:p w:rsidR="00A77B3E">
      <w:r>
        <w:t>- постановлением о назначении административного наказания от 14.12.2022 по ст. 8.32 ч. 3 КоАП РФ/</w:t>
      </w:r>
      <w:r>
        <w:t>л.д</w:t>
      </w:r>
      <w:r>
        <w:t>. 19/;</w:t>
      </w:r>
    </w:p>
    <w:p w:rsidR="00A77B3E">
      <w:r>
        <w:t xml:space="preserve">- заключением эксперта от 13.01.2023 года № 3202/3-5 с </w:t>
      </w:r>
      <w:r>
        <w:t>фототаблицей</w:t>
      </w:r>
      <w:r>
        <w:t>, согласно которого на участке лесн</w:t>
      </w:r>
      <w:r>
        <w:t>ого адрес участкового лесничества в квартале 39 выдел 18 (вблизи кафе «Белочка» адрес адрес) повреждено 3 (три) дерева. Древесные растения, спилы с фрагментов (пней) которых изъяты в ходе осмотра места происшествия 26.11.2022 на участке лесного адрес участ</w:t>
      </w:r>
      <w:r>
        <w:t>кового лесничества в квартале 39 выдел 18 и представлены на исследование, имеют анатомо-морфологические характеристики, для древесных растений сем. Березовые рода Граб вида Граб обыкновенный или европейский. Древесные растения, фрагменты которых зафиксиров</w:t>
      </w:r>
      <w:r>
        <w:t xml:space="preserve">аны на фотоснимках на участке лесного адрес участкового лесничества  в квартале 39 выдел 18, представленные в распоряжение эксперта, повреждены до состояния полного прекращения роста: стволовая часть полностью отделена от корневой шейки в непосредственной </w:t>
      </w:r>
      <w:r>
        <w:t>близости от уровня почвенного покрова, т.е. на высоте не более 10-15 см (менее 1,3 м). Древесные растения, поврежденные в квартале 39 выдела 18 Грушевского участкового лесничества, с которых представлены объекты №№ 1, 2, на момент их повреждения (спила) яв</w:t>
      </w:r>
      <w:r>
        <w:t>лялись вегетирующими и находились в хорошем жизненном состоянии без признаков ослабления. Древесное растение, с которого представлен объект №3, на момент его повреждения (спила) являлось сухостойным. Древесные растения, спилы с фрагментов стволовых (комлев</w:t>
      </w:r>
      <w:r>
        <w:t xml:space="preserve">ых) частей, которые изъяты в ходе осмотра места происшествия от 26.11.2022 из автомобиля марки ВАЗ 21063 </w:t>
      </w:r>
      <w:r>
        <w:t>г.р.з</w:t>
      </w:r>
      <w:r>
        <w:t>. К 579 КР 82 и представлены на исследование, имеют анатомо-морфологические характеристики, для древесных растений сем. Березовые рода Граб вида Г</w:t>
      </w:r>
      <w:r>
        <w:t>раб обыкновенный или европейский. Древесные растения, с которых представлены объекты №№4-6, на момент их повреждения (спила) являлись вегетирующими и находились в хорошем жизненном состоянии без признаков ослабления. Древесное растение, с которого представ</w:t>
      </w:r>
      <w:r>
        <w:t xml:space="preserve">лен объект №7, на момент его повреждения (спила) являлось усыхающим. Представленный на исследование спил с пня древесного растения (объект №1), изъятый в ходе ОМП от 26.11.2022 на участке лесного адрес участкового лесничества в квартале 39 выдел 18 и спил </w:t>
      </w:r>
      <w:r>
        <w:t xml:space="preserve">со стволовой (комлевой) части (объект №4), изъятый в ходе ОМП от 26.11.2022 из автомобиля марки ВАЗ 21063 </w:t>
      </w:r>
      <w:r>
        <w:t>г.р.з</w:t>
      </w:r>
      <w:r>
        <w:t>. К 579 КР 82, имеют общую родовую и групповую принадлежность. До разделения (спила) объекты №1 и №4 составляли единое целое – 1 (одно) дерево. О</w:t>
      </w:r>
      <w:r>
        <w:t xml:space="preserve">бъекты №№ 2, 3 и 5-7 совпадений общих и частных признаков не имеют. /т.1 </w:t>
      </w:r>
      <w:r>
        <w:t>л.д</w:t>
      </w:r>
      <w:r>
        <w:t>. 23/</w:t>
      </w:r>
    </w:p>
    <w:p w:rsidR="00A77B3E">
      <w:r>
        <w:t>- расчетом размера ущерба /</w:t>
      </w:r>
      <w:r>
        <w:t>л.д</w:t>
      </w:r>
      <w:r>
        <w:t>. 42/;</w:t>
      </w:r>
    </w:p>
    <w:p w:rsidR="00A77B3E">
      <w:r>
        <w:t>- копией протокола допроса подозреваемого Чебышева В.Г. от 14.03.2023 /</w:t>
      </w:r>
      <w:r>
        <w:t>л.д</w:t>
      </w:r>
      <w:r>
        <w:t>. 43/;</w:t>
      </w:r>
    </w:p>
    <w:p w:rsidR="00A77B3E">
      <w:r>
        <w:t>- объяснением Чебышева В.Г. от 23.03.2023 /</w:t>
      </w:r>
      <w:r>
        <w:t>л.д</w:t>
      </w:r>
      <w:r>
        <w:t>. 46/;</w:t>
      </w:r>
    </w:p>
    <w:p w:rsidR="00A77B3E">
      <w:r>
        <w:t xml:space="preserve">- </w:t>
      </w:r>
      <w:r>
        <w:t>пояснениями Чебышева В.Г. данными им в судебном заседании.</w:t>
      </w:r>
    </w:p>
    <w:p w:rsidR="00A77B3E">
      <w:r>
        <w:t>Обстоятельств, смягчающих наказание, не установлено.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Вместе с тем имеются основания для признания совершенного Чебышевым В.Г. административного </w:t>
      </w:r>
      <w:r>
        <w:t>правонарушения малозначительным.</w:t>
      </w:r>
    </w:p>
    <w:p w:rsidR="00A77B3E">
      <w:r>
        <w:t>В соответствии со ст.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</w:t>
      </w:r>
      <w:r>
        <w:t>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п. 21 Постановления Пленума Верховного Суда Российской Федерации от 24.03.200</w:t>
      </w:r>
      <w:r>
        <w:t>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</w:t>
      </w:r>
      <w:r>
        <w:t>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</w:t>
      </w:r>
      <w:r>
        <w:t xml:space="preserve">елу. </w:t>
      </w:r>
    </w:p>
    <w:p w:rsidR="00A77B3E"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</w:t>
      </w:r>
      <w:r>
        <w:t>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Суд признает, что причиненный в результате спиливания сухостойного дерева ущерб в размере 176,00 рублей. для Министерства экологии и приро</w:t>
      </w:r>
      <w:r>
        <w:t>дных ресурсов является малозначительным.</w:t>
      </w:r>
    </w:p>
    <w:p w:rsidR="00A77B3E">
      <w:r>
        <w:t xml:space="preserve">На основании изложенного, руководствуясь ч. 3 ст. 3.7, ч. 2 ст. 8.28,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ЧЕБЫШЕВА ВИКТОРА ГРИГОРЬЕВИЧА признать виновным в совершении административного</w:t>
      </w:r>
      <w:r>
        <w:t xml:space="preserve"> правонарушения, предусмотренного ч. 2 ст. 8.28 КоАП РФ и освободить от административной ответственности, ввиду малозначительности совершенного деяния, объявив ему устное замечание.</w:t>
      </w:r>
    </w:p>
    <w:p w:rsidR="00A77B3E">
      <w:r>
        <w:t>Бензопилу марки Штиль-180 – возвратить собственнику.</w:t>
      </w:r>
    </w:p>
    <w:p w:rsidR="00A77B3E">
      <w:r>
        <w:t>Постановление может б</w:t>
      </w:r>
      <w:r>
        <w:t xml:space="preserve">ыть обжаловано в </w:t>
      </w:r>
      <w:r>
        <w:t>Судакский</w:t>
      </w:r>
      <w:r>
        <w:t xml:space="preserve"> городской суд адрес в течение десяти суток со дня вручения или получения копии постановления через мирового судью.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1C"/>
    <w:rsid w:val="005E22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