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5-85-98/2021</w:t>
      </w:r>
    </w:p>
    <w:p w:rsidR="00A77B3E"/>
    <w:p w:rsidR="00A77B3E">
      <w:r>
        <w:t>П О С Т А Н О В Л Е Н И Е</w:t>
      </w:r>
    </w:p>
    <w:p w:rsidR="00A77B3E"/>
    <w:p w:rsidR="00A77B3E">
      <w:r>
        <w:t>18 марта 2021 года                                                                                     г. Судак</w:t>
      </w:r>
    </w:p>
    <w:p w:rsidR="00A77B3E">
      <w:r>
        <w:t xml:space="preserve">       ул.Гвардейская, 2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г.Судаку о привлечении к административной ответственности:</w:t>
      </w:r>
    </w:p>
    <w:p w:rsidR="00A77B3E">
      <w:r>
        <w:t xml:space="preserve">фио, паспортные данные, гражданки Российской Федерации, зарегистрирована по адресу: адрес, проживает по адресу: адрес, не работает, разведена, имеет несовершеннолетнего ребенка в возрасте 14 лет который проживает с дедом и бабкой по линии отца по адресу: адрес, не военнообязана, военнослужащей не является, инвалидом не является; ранее привлекалась к административной ответственности: </w:t>
      </w:r>
    </w:p>
    <w:p w:rsidR="00A77B3E">
      <w:r>
        <w:t>дата по ст. 20.20 ч. 1 КоАП РФ к штрафу сумма (сведений об оплате не имеется)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фио находилась в общественном месте – на участке улицы по адресу: адрес, в состоянии алкогольного опьянения, оскорбляющем человеческое достоинство и общественную нравственность, а именно: резкий запах алкоголя изо рта, неопрятный внешний вид. </w:t>
      </w:r>
    </w:p>
    <w:p w:rsidR="00A77B3E">
      <w:r>
        <w:t>дата по указанному факту в отношении фио составлен протокол об административном правонарушении № РК 410754/320 по ст. 20.21 Кодекса РФ об административных правонарушениях.</w:t>
      </w:r>
    </w:p>
    <w:p w:rsidR="00A77B3E">
      <w:r>
        <w:t>В судебном заседании фио вину в совершенном правонарушении не признала, с протоколом не согласилась, дала объяснения о том, что дата на адрес возле здания городского суда распивала принесенный с собою коньяк, общалась с подругой, после чего прибывшие сотрудники МВД ее доставили в отдел полиции. Просила назначить наказание в виде штрафа в размере сумма.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410754/320 от дата,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7/;</w:t>
      </w:r>
    </w:p>
    <w:p w:rsidR="00A77B3E">
      <w:r>
        <w:t>- объяснением фио от дата о том, что находился на рабочем месте в здании городского суда. В связи с неоднократными жалобами граждан о том что у суда находится женщина которая ведет себя неадекватно, вышел на улицу и доставил ее в помещение, где она выражалась в адрес посетителей нецензурной бранью. В целях пресечения административного правонарушения, позвонил в полицию. От женщины исходил запах алкоголя изо рта. /л.д. 4/;</w:t>
      </w:r>
    </w:p>
    <w:p w:rsidR="00A77B3E">
      <w:r>
        <w:t>- объяснением фио от дата согласно которому примерно в 12-40 возле здания суда г.Судака увидел как незнакомая ему женщина вела себя неадекватно, назойливо приставала к гражданам, выражалась нецензурной бранью в адрес прохожих, бросала землю и камни. На замечания женщина не реагировала, продолжала выражаться нецензурной бранью и кидаться землей и камнями. /л.д. 5/;</w:t>
      </w:r>
    </w:p>
    <w:p w:rsidR="00A77B3E">
      <w:r>
        <w:t>- справкой от дата о том, что у фио установлено состояние алкогольного опьянения 0,58 мг/л /л.д. 9/;</w:t>
      </w:r>
    </w:p>
    <w:p w:rsidR="00A77B3E">
      <w:r>
        <w:t>- протоколом о направлении фио на медицинское освидетельствование на состояние опьянения от дата № 82АА телефон согласно которому у последней имеются признаки опьянения, а именно: запах алкоголя изо рта, неадекватное поведение /л.д.   10/;</w:t>
      </w:r>
    </w:p>
    <w:p w:rsidR="00A77B3E">
      <w:r>
        <w:t>- справкой на физическое лицо в отношении фио /л.д.  11-12/;</w:t>
      </w:r>
    </w:p>
    <w:p w:rsidR="00A77B3E">
      <w:r>
        <w:t>- объяснением фио от дата, согласно которому, дата она находилась в г.Судаке, шла на набережную, распивала коньяк, после чего какие-то люди затащили ее в здание суда, после чего приехали сотрудники полиции /л.д.   15/;</w:t>
      </w:r>
    </w:p>
    <w:p w:rsidR="00A77B3E">
      <w:r>
        <w:t>- протоколом доставления от дата /л.д.   17/;</w:t>
      </w:r>
    </w:p>
    <w:p w:rsidR="00A77B3E">
      <w:r>
        <w:t>- рапортом фио /л.д.   2/;</w:t>
      </w:r>
    </w:p>
    <w:p w:rsidR="00A77B3E">
      <w:r>
        <w:t>- пояснениями фио, данными ею в судебном заседании.</w:t>
      </w:r>
    </w:p>
    <w:p w:rsidR="00A77B3E">
      <w:r>
        <w:t>Непризнание вины фио суд расценивает как попытку избежать ответственности и ввести суд в заблуждение, поскольку объяснения фио опровергаются объяснениями фио и фио, иными материалами дела в их совокупности.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которая ранее привлекалась к ответственности, однако на путь исправления не стала и вновь совершила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>В соответствии со ст. 4.2. КоАП РФ обстоятельств, смягчающих ответственность фио мировой судья не усматривает.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виновной,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20.21 КоАП РФ.</w:t>
      </w:r>
    </w:p>
    <w:p w:rsidR="00A77B3E">
      <w:r>
        <w:t>Будучи ранее привлеченной к административной ответственности в виде административного штрафа, фио должных выводов для себя не сделала, на путь исправления не стала.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ей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27 от дата, фио задержана в связи с совершением правонарушения, предусмотренного ст. 20.21 КоАП РФ дата в время, освобождена дата в время.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признать виновной в совершении правонарушения, предусмотренного ст. 20.21 Кодекса РФ об административных правонарушениях и назначить ей административное наказание в виде административного ареста сроком 14 (четырнадцать)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 xml:space="preserve">Исполнение административного ареста поручить органам внутренних дел.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