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№05-0099/85/2026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судебного участка в адрес дело об административном право</w:t>
      </w:r>
      <w:r>
        <w:t>нарушении, поступившее из Судакского городского суда адрес в отношении:</w:t>
      </w:r>
    </w:p>
    <w:p w:rsidR="00A77B3E">
      <w:r>
        <w:t xml:space="preserve">юридического лица – наименование организации ОГРН 1239100002437, ИНН телефон, место регистрации: адрес, ранее к административной ответственности не привлекалось, </w:t>
      </w:r>
    </w:p>
    <w:p w:rsidR="00A77B3E">
      <w:r>
        <w:t>по признакам правонар</w:t>
      </w:r>
      <w:r>
        <w:t>ушения, предусмотренного ч. 3 ст.14.16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 xml:space="preserve">дата </w:t>
      </w:r>
      <w:r>
        <w:t>в</w:t>
      </w:r>
      <w:r>
        <w:t xml:space="preserve"> время в помещении кафе «наименование</w:t>
      </w:r>
      <w:r>
        <w:t>», расположенного по адресу: адрес, уч. 5, в помещении кафе в котором осуществляется деятельность наиме</w:t>
      </w:r>
      <w:r>
        <w:t>нование организации, являвшегося объектом общественного питания, допустило  нарушение правил розничной продажи алкогольной продукции пива и пивных  напитков различных наименований, с содержанием этилового спирта, свыше 0,5% от объема готовой продукции, без</w:t>
      </w:r>
      <w:r>
        <w:t xml:space="preserve"> подачи уведомления о начале осуществления отдельных видов предпринимательской деятельности, по предоставлению услуг общественного питания  в территориальный отдел Межрегионального Управления </w:t>
      </w:r>
      <w:r>
        <w:t>Роспотребнадзора</w:t>
      </w:r>
      <w:r>
        <w:t xml:space="preserve"> по РК и Севастополю по Восточному адрес, чем на</w:t>
      </w:r>
      <w:r>
        <w:t xml:space="preserve">рушило требования </w:t>
      </w:r>
      <w:r>
        <w:t>ст.ст</w:t>
      </w:r>
      <w:r>
        <w:t>. 10.2, 16 Федерального закона от дата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а такж</w:t>
      </w:r>
      <w:r>
        <w:t>е нарушило п. 1 пп.3, п. 2, п. 5 ст. 8 Федерального закона от дата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A77B3E">
      <w:r>
        <w:t>В судебное заседание представител</w:t>
      </w:r>
      <w:r>
        <w:t xml:space="preserve">ь наименование организации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</w:t>
      </w:r>
      <w:r>
        <w:t>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представитель юридического лица считается надлежаще извещенным о времени и месте рассмо</w:t>
      </w:r>
      <w:r>
        <w:t>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представителя юридического лица.</w:t>
      </w:r>
    </w:p>
    <w:p w:rsidR="00A77B3E">
      <w:r>
        <w:t>В суде</w:t>
      </w:r>
      <w:r>
        <w:t>бное заседание от представителя юридического лица поступили пояснения, согласно которому по причине технического сбоя в программном обеспечении бухгалтера, ответственного за сопровождение открытия деятельности предприятия, своевременно не подано уведомлени</w:t>
      </w:r>
      <w:r>
        <w:t xml:space="preserve">е о начале осуществления  вида деятельности </w:t>
      </w:r>
      <w:r>
        <w:t>по ОКВЭД 56.10. После выявления указанного руководителем юридического лица уведомление незамедлительно подано. В том числе  в пояснениях указано, что до момента проведения проверки наименование организации фактич</w:t>
      </w:r>
      <w:r>
        <w:t>еская деятельность не осуществлялась.</w:t>
      </w:r>
    </w:p>
    <w:p w:rsidR="00A77B3E">
      <w:r>
        <w:t>Исследовав материалы дела, письменные пояснения представителя юридического лица, прихожу к следующему.</w:t>
      </w:r>
    </w:p>
    <w:p w:rsidR="00A77B3E">
      <w:r>
        <w:t>В соответствии со ст. 26.2 КоАП РФ доказательствами по делу об административном правонарушении являются любые факти</w:t>
      </w:r>
      <w:r>
        <w:t>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</w:t>
      </w:r>
      <w:r>
        <w:t>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</w:t>
      </w:r>
      <w:r>
        <w:t>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A77B3E">
      <w:r>
        <w:t>В соответствии с ч. 3 ст. 14.16 КоАП</w:t>
      </w:r>
      <w:r>
        <w:t xml:space="preserve"> РФ нарушение особых требований и правил розничной продажи алкогольной и спиртосодержащей продукции, за исключением случаев, предусмотренных ч. 2 ст. 14.17.1 настоящего кодекса, влечет наложение административного штрафа на должностных лиц в размере от двад</w:t>
      </w:r>
      <w:r>
        <w:t>цати тысяч до сумма прописью с конфискацией алкогольной и спиртосодержащей продукции или без таковой; на юридических лиц - от ста тысяч до сумма прописью с конфискацией алкогольной и спиртосодержащей продукции или без таковой.</w:t>
      </w:r>
    </w:p>
    <w:p w:rsidR="00A77B3E">
      <w:r>
        <w:t>Пунктом 1 статьи 26 Федеральн</w:t>
      </w:r>
      <w:r>
        <w:t>ого закона от дата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(далее - Закон № 171-ФЗ) установлено, что в област</w:t>
      </w:r>
      <w:r>
        <w:t>и производства и оборота этилового спирта, алкогольной и спиртосодержащей продукции запрещается розничная продажа алкогольной продукции с нарушением требований статьи 16 названного закона.</w:t>
      </w:r>
    </w:p>
    <w:p w:rsidR="00A77B3E">
      <w:r>
        <w:t>Статьей 16 Закона N 171-ФЗ установлены особые требования к рознично</w:t>
      </w:r>
      <w:r>
        <w:t>й продаже алкогольной продукции, розничной продаже алкогольной продукции при оказании услуг общественного питания, а также потреблению (распитию) алкогольной продукции.</w:t>
      </w:r>
    </w:p>
    <w:p w:rsidR="00A77B3E">
      <w:r>
        <w:t>В силу статьи 26 Закона N 171-ФЗ названного Федерального закона запрещаются, в частност</w:t>
      </w:r>
      <w:r>
        <w:t>и, розничная продажа алкогольной продукции с нарушением требований статьи 16 Закона о госрегулировании оборота алкогольной продукции, нарушение установленных законом правил розничной продажи алкогольной продукции.</w:t>
      </w:r>
    </w:p>
    <w:p w:rsidR="00A77B3E">
      <w:r>
        <w:t xml:space="preserve">  Как установлено в судебном заседании юри</w:t>
      </w:r>
      <w:r>
        <w:t xml:space="preserve">дическое лицо наименование организации дата </w:t>
      </w:r>
      <w:r>
        <w:t>в</w:t>
      </w:r>
      <w:r>
        <w:t xml:space="preserve"> время в помещении кафе «наименование</w:t>
      </w:r>
      <w:r>
        <w:t>», расположенного по адресу: адрес, уч. 5, в помещении кафе в котором осуществляется деятельность наименование организации, являвшегося объектом общественного питания, допустило  н</w:t>
      </w:r>
      <w:r>
        <w:t xml:space="preserve">арушение правил розничной продажи алкогольной продукции пива и </w:t>
      </w:r>
      <w:r>
        <w:t>пивных  напитков различных наименований, с содержанием этилового спирта, свыше 0,5% от объема готовой продукции, без подачи уведомления о начале осуществления отдельных видов предпринимательско</w:t>
      </w:r>
      <w:r>
        <w:t xml:space="preserve">й деятельности, по предоставлению услуг общественного питания  в территориальный отдел Межрегионального Управления </w:t>
      </w:r>
      <w:r>
        <w:t>Роспотребнадзора</w:t>
      </w:r>
      <w:r>
        <w:t xml:space="preserve"> по РК и Севастополю по Восточному адрес, чем нарушило требования </w:t>
      </w:r>
      <w:r>
        <w:t>ст.ст</w:t>
      </w:r>
      <w:r>
        <w:t>. 10.2, 16 Федерального закона от дата № 171-ФЗ «О гос</w:t>
      </w:r>
      <w:r>
        <w:t>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а также нарушило п. 1 пп.3, п. 2, п. 5 ст. 8 Федерального закона от дата № 294-ФЗ «</w:t>
      </w:r>
      <w: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A77B3E">
      <w:r>
        <w:t>Исследовав представленные материалы дела об административном правонарушении, считаю, что вина юридического лиц</w:t>
      </w:r>
      <w:r>
        <w:t>а полностью установлена и подтверждается совокупностью собранных по делу доказательств, а именно: протоколом об административном правонарушении 8202 № 004800/122 от дата; пояснения представителя юридического лица; рапортом старшего инспектора ГИАЗ ОМВД Рос</w:t>
      </w:r>
      <w:r>
        <w:t>сии по г. судаку от дата; протоколом об аресте товаров, транспортных средств и иных вещей от дата; протоколом осмотра принадлежащих юридическому лицу или индивидуальному предпринимателю помещений, территорий и находящихся там вещей и документов от дата; об</w:t>
      </w:r>
      <w:r>
        <w:t xml:space="preserve">ъяснением </w:t>
      </w:r>
      <w:r>
        <w:t>фио</w:t>
      </w:r>
      <w:r>
        <w:t xml:space="preserve"> от дата; уведомлением о начале осуществления вида предпринимательской деятельности от дата; выпиской из ЕГРЮЛ от дата; копией приказа от дата; копией устава наименование организации; информационным письмом П23-телефон от дата, и иными материа</w:t>
      </w:r>
      <w:r>
        <w:t>лами дела.</w:t>
      </w:r>
    </w:p>
    <w:p w:rsidR="00A77B3E">
      <w:r>
        <w:t>Совокупность вышеуказанных доказательств по делу у суда не вызывает сомнений, они последовательны, непротиворечивы и полностью согласуются между собой. Суд находит их относимыми, допустимыми, достоверными и достаточными для разрешения настоящего</w:t>
      </w:r>
      <w:r>
        <w:t xml:space="preserve"> дела, а потому считает возможным положить их в основу постановления.</w:t>
      </w:r>
    </w:p>
    <w:p w:rsidR="00A77B3E">
      <w:r>
        <w:t>Процессуальные документы составлены в рамках производства по делу об административном правонарушении с соблюдением требований Кодекса Российской Федерации об административных правонаруше</w:t>
      </w:r>
      <w:r>
        <w:t>ниях. Указанные доказательства согласуются между собой, противоречий не содержат, получены в соответствии с требованиями действующего законодательства и в совокупности являются достаточными для вывода о виновности юридического лица в совершении инкриминиру</w:t>
      </w:r>
      <w:r>
        <w:t>емого административного правонарушения.</w:t>
      </w:r>
    </w:p>
    <w:p w:rsidR="00A77B3E">
      <w:r>
        <w:t>Оценив доказательства, имеющиеся в деле об административном правонарушении в их совокупности, прихожу к выводу, что наименование организации совершило правонарушение, предусмотренное ч.3 ст.14.16 Кодекса Российской Ф</w:t>
      </w:r>
      <w:r>
        <w:t>едерации об административных правонарушениях, а именно: нарушение особых требований и правил розничной продажи алкогольной и спиртосодержащей продукции, за исключением случаев, предусмотренных ч. 2 ст. 14.17.1 настоящего кодекса..</w:t>
      </w:r>
    </w:p>
    <w:p w:rsidR="00A77B3E">
      <w:r>
        <w:t>Оснований для освобождени</w:t>
      </w:r>
      <w:r>
        <w:t>я наименование организации от административной ответственности, предусмотренных ст. 2.9 Кодекса Российской Федерации об административных правонарушениях, не имеется.</w:t>
      </w:r>
    </w:p>
    <w:p w:rsidR="00A77B3E">
      <w:r>
        <w:t>Срок давности привлечения лица к административной ответственности, установленный статьей К</w:t>
      </w:r>
      <w:r>
        <w:t>оАП РФ не истек, обстоятельств, исключающих производство по делу об административном правонарушении, не имеется.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</w:t>
      </w:r>
      <w:r>
        <w:t xml:space="preserve">ен с соблюдением требований закона, противоречий не содержит. </w:t>
      </w:r>
    </w:p>
    <w:p w:rsidR="00A77B3E">
      <w:r>
        <w:t>Права и законные интересы наименование организации при возбуждении дела об административном правонарушении нарушены не были.</w:t>
      </w:r>
    </w:p>
    <w:p w:rsidR="00A77B3E">
      <w:r>
        <w:t>Обстоятельством, смягчающим ответственность лица, в отношении которо</w:t>
      </w:r>
      <w:r>
        <w:t>го ведется производство установлено, полное признание вины, устранены выявленные нарушения, правонарушение совершено впервые.</w:t>
      </w:r>
    </w:p>
    <w:p w:rsidR="00A77B3E">
      <w:r>
        <w:t xml:space="preserve">Обстоятельств,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</w:t>
      </w:r>
      <w:r>
        <w:t>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</w:t>
      </w:r>
      <w:r>
        <w:t>и отягчающих административную ответственность.</w:t>
      </w:r>
    </w:p>
    <w:p w:rsidR="00A77B3E">
      <w:r>
        <w:t>Вместе с тем, согласно ч. 1 ст. 4.1.1 КоАП РФ замена административного наказания в виде административного штрафа предупреждением возможна за впервые совершенное административное правонарушение, выявленное в хо</w:t>
      </w:r>
      <w:r>
        <w:t>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 статьей раздела II указанного Кодекса или закона субъекта Российск</w:t>
      </w:r>
      <w:r>
        <w:t>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названного Кодекса, за исключением случаев, предус</w:t>
      </w:r>
      <w:r>
        <w:t>мотренных частью 2 данной статьи.</w:t>
      </w:r>
    </w:p>
    <w:p w:rsidR="00A77B3E">
      <w:r>
        <w:t>В соответствии с ч. 2 ст. 3.4 указанного Кодекса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</w:t>
      </w:r>
      <w:r>
        <w:t xml:space="preserve">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</w:t>
      </w:r>
      <w:r>
        <w:t>также при отсутствии имущественного ущерба.</w:t>
      </w:r>
    </w:p>
    <w:p w:rsidR="00A77B3E">
      <w:r>
        <w:t>С учетом взаимосвязанных положений ч. 2 ст. 3.4 и ч. 1 ст. 4.1.1 КоАП РФ возможность замены наказания в виде административного штрафа предупреждением допускается при наличии совокупности всех обстоятельств, указа</w:t>
      </w:r>
      <w:r>
        <w:t xml:space="preserve">нных в части 2 статьи 3.4 названного Кодекса. </w:t>
      </w:r>
    </w:p>
    <w:p w:rsidR="00A77B3E">
      <w: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14.5</w:t>
      </w:r>
      <w:r>
        <w:t xml:space="preserve">6, 15.21, 15.27.3, 15.30, 19.3, 19.5, 19.5.1, 19.6, 19.8 - 19.8.2, 19.23, частями 2 и 3 статьи </w:t>
      </w:r>
      <w:r>
        <w:t>19.27, статьями 19.28, 19.29, 19.30, 19.33, 19.34, 20.3, частью 2 статьи 20.28 настоящего Кодекса (часть 2 статьи 4.1.1).</w:t>
      </w:r>
    </w:p>
    <w:p w:rsidR="00A77B3E">
      <w:r>
        <w:t>Правонарушение, предусмотренное ч. 3 ст</w:t>
      </w:r>
      <w:r>
        <w:t>.14.16 КоАП РФ, не входит в перечень административных правонарушений, перечисленных в ч. 2 ст.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A77B3E">
      <w:r>
        <w:t>Постановление п</w:t>
      </w:r>
      <w:r>
        <w:t>о делу об административном правонарушении и материалы настоящего дела не содержат сведений о том, что наименование организации ранее привлекалось к административной ответственности.</w:t>
      </w:r>
    </w:p>
    <w:p w:rsidR="00A77B3E">
      <w:r>
        <w:t xml:space="preserve">Каких-либо доказательств, применительно к обстоятельствам настоящего дела </w:t>
      </w:r>
      <w:r>
        <w:t>о существенном нарушении охраняемых общественных правоотношений не представлено, сведений об иных нарушениях в постановлении о возбуждении дела об административном правонарушении и судебных актах не содержится.</w:t>
      </w:r>
    </w:p>
    <w:p w:rsidR="00A77B3E">
      <w:r>
        <w:t>Учитывая конкретные обстоятельства настоящего</w:t>
      </w:r>
      <w:r>
        <w:t xml:space="preserve"> дела и то, что рассматриваемом случае правонарушение не носит умышленный характер, в материалах дела объективных сведений о наступлении каких-либо вредных последствий в результате действий юридического лица не имеется, выплата административного штрафа пов</w:t>
      </w:r>
      <w:r>
        <w:t>лечет ограничение имущественных прав и интересов привлекаемого к административной ответственности юридического лица, принимая во внимание отсутствие обстоятельств, отягчающих ответственность, полагаю возможным заменить назначенный административный штраф на</w:t>
      </w:r>
      <w:r>
        <w:t xml:space="preserve"> предупреждение.</w:t>
      </w:r>
    </w:p>
    <w:p w:rsidR="00A77B3E">
      <w:r>
        <w:t>Изменение административного наказания путем замены административного штрафа на предупреждение соответствует характеру совершенного наименование организации правонарушения, степени его вины, и не приведет к чрезмерному, избыточному ограниче</w:t>
      </w:r>
      <w:r>
        <w:t>нию имущественных прав привлекаемого к административной ответственности лица, не совместимого с требованиями справедливости при назначении административного наказания.</w:t>
      </w:r>
    </w:p>
    <w:p w:rsidR="00A77B3E">
      <w:r>
        <w:t>Разрешая вопрос об изъятой алкогольной продукции и при решении вопроса о применении конф</w:t>
      </w:r>
      <w:r>
        <w:t>искации алкогольной продукции, учитываю также положения ч. 3 ст. 29.10 Кодекса Российской Федерации об административных правонарушениях, в соответствии с которыми в постановлении по делу об административном правонарушении должны быть решены вопросы об изъя</w:t>
      </w:r>
      <w:r>
        <w:t>тых вещах и документах, если в отношении их не применено или не может быть применено административное наказание в виде конфискации. При этом: вещи и документы, не изъятые из оборота, подлежат возвращению законному владельцу, а при не установлении его перед</w:t>
      </w:r>
      <w:r>
        <w:t>аются в собственность государства в соответствии с законодательством Российской Федерации; вещи, изъятые из оборота, подлежат передаче в соответствующие организации или уничтожению.</w:t>
      </w:r>
    </w:p>
    <w:p w:rsidR="00A77B3E">
      <w:r>
        <w:t>Поскольку осуществлялась реализация алкогольной продукции в нарушение особ</w:t>
      </w:r>
      <w:r>
        <w:t xml:space="preserve">ых требований и правил розничной продажи алкогольной и спиртосодержащей продукции, но выявленная алкогольная продукция сертифицирована и не изъята из оборота, назначение дополнительного административного наказания в виде конфискации алкогольной продукции, </w:t>
      </w:r>
      <w:r>
        <w:t>не подлежит применению.</w:t>
      </w:r>
    </w:p>
    <w:p w:rsidR="00A77B3E">
      <w:r>
        <w:t>Руководствуясь ст. ст. 29.9-29.11 КоАП РФ, -</w:t>
      </w:r>
    </w:p>
    <w:p w:rsidR="00A77B3E">
      <w:r>
        <w:t xml:space="preserve">                                                  ПОСТАНОВИЛ:</w:t>
      </w:r>
    </w:p>
    <w:p w:rsidR="00A77B3E">
      <w:r>
        <w:t>наименование организации признать виновным в совершении правонарушения, предусмотренного ч. 3 ст. 14.16 Кодекса Российской Фе</w:t>
      </w:r>
      <w:r>
        <w:t>дерации об административных правонарушениях, и назначить наказание в соответствии со ст. 4.1.1 КоАП РФ в виде предупреждения, без конфискации алкогольной и спиртосодержащей продукции.</w:t>
      </w:r>
    </w:p>
    <w:p w:rsidR="00A77B3E">
      <w:r>
        <w:t>Алкогольную и спиртосодержащую продукцию, изъятую у наименование организ</w:t>
      </w:r>
      <w:r>
        <w:t>ации, вернуть собственнику по принадлежности.</w:t>
      </w:r>
    </w:p>
    <w:p w:rsidR="00A77B3E">
      <w:r>
        <w:t xml:space="preserve">Жалоба на постановление может быть подана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подчиненной ему террито</w:t>
      </w:r>
      <w:r>
        <w:t>рией) адрес либо непосредственно в суд, уполномоченный ее рассматривать, в течение 10 дней со дня вручения или получения копии постановления.</w:t>
      </w:r>
    </w:p>
    <w:p w:rsidR="00A77B3E">
      <w:r>
        <w:t xml:space="preserve">      </w:t>
      </w:r>
    </w:p>
    <w:p w:rsidR="00A77B3E">
      <w:r>
        <w:t xml:space="preserve">Мировой судья:                      </w:t>
      </w:r>
      <w:r>
        <w:tab/>
      </w:r>
      <w:r>
        <w:tab/>
      </w:r>
      <w:r>
        <w:tab/>
      </w:r>
      <w:r>
        <w:tab/>
        <w:t xml:space="preserve">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D23"/>
    <w:rsid w:val="000E3D2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