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5-85-100/2022</w:t>
      </w:r>
    </w:p>
    <w:p w:rsidR="00A77B3E">
      <w:r>
        <w:t>УИД: 91MS0085-01-2022-000350-05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12 апреля 2022 года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рассмотрев дело об административном правонарушении, о привлечении к административной ответственности: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- 04.02.2021 по ч. 1 ст. 20.25 КоАП РФ к административному наказанию в виде административного штрафа в размере 2000 руб.,</w:t>
      </w:r>
    </w:p>
    <w:p w:rsidR="00A77B3E">
      <w:r>
        <w:t>- 01.06.2021 по ч. 1 ст. 20.25 КоАП РФ к административному наказанию в виде обязательных работ на срок 40 часов,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10.02.2022 года в 10 часов 20 минут Тагиев фио., находясь в здании Судакского городского суда г. Судака по адресу: адрес нарушил установленные в суде правила: возмущался, кричал и привлекал к себе внимание. На неоднократные законные требования судебного пристава по ОУПДС ОСП по г. Судаку прекратить действия, нарушающие установленные в суде правила, не отреагировал, продолжал нарушать установленный порядок деятельности судов. Своими действиями Тагиев фио.,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судебном заседании Тагиев фио. с протоколом не согласился, вину не признал, пояснил, что в указанный день в здании суда не находился и правила не нарушал. Где находился в указанный день, не помнит. Подпись в протоколе об административном правонарушении признает, подписал по предложению сотрудников ОСП по г. Судаку.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 xml:space="preserve">Виновность Тагиева фио.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1105 от 10.02.2022 г.  /л.д. 1-3/;</w:t>
      </w:r>
    </w:p>
    <w:p w:rsidR="00A77B3E">
      <w:r>
        <w:t xml:space="preserve">- письменными объяснениями фио и фио от 10.02.2022г. /л.д. 6-7/. </w:t>
      </w:r>
    </w:p>
    <w:p w:rsidR="00A77B3E">
      <w:r>
        <w:t>Суд расценивает непризнание Тагиевым фио. вины как способ его защиты с целью избежать ответственности и не доверяет данным им пояснениям, поскольку они опровергаются исследованными в судебном заседании материалами дела, в частности, объяснениями фио и фио, протоколом об административном правонарушении.</w:t>
      </w:r>
    </w:p>
    <w:p w:rsidR="00A77B3E">
      <w:r>
        <w:t>В соответствии со ст. 4.2. КоАП РФ обстоятельств, смягчающих административную ответственность Тагиева фио. не имеется.</w:t>
      </w:r>
    </w:p>
    <w:p w:rsidR="00A77B3E">
      <w:r>
        <w:t>В соответствии со ст. 4.3. КоАП РФ обстоятельств, отягчающих административную ответственность Тагиева фио. не имеется.</w:t>
      </w:r>
    </w:p>
    <w:p w:rsidR="00A77B3E">
      <w:r>
        <w:t>При назначении административного наказания принимается во внимание характер совершенного Тагиевым фио. 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Тагиеву фио.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Тагиева Решата 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500 (пятьсот) рублей. 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35723000001, КБК: 82811601173010003140, УИН: 0410760300855001002217179 – административный штраф. </w:t>
      </w:r>
    </w:p>
    <w:p w:rsidR="00A77B3E">
      <w:r>
        <w:t xml:space="preserve">Разъяснить Тагиеву фио.,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