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5-85-103/2023</w:t>
      </w:r>
    </w:p>
    <w:p w:rsidR="00A77B3E">
      <w:r>
        <w:t>УИД: 91MS0085-01-2023-000388-04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25 апреля 2023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дело об административном правонарушении в отношении: </w:t>
      </w:r>
    </w:p>
    <w:p w:rsidR="00A77B3E">
      <w:r>
        <w:t xml:space="preserve">МУРОДОВА МАНСУРЧОНА ФАЙЗУЛИЕВИЧА, паспортные данные, гражданина Таджикистана, паспорт </w:t>
      </w:r>
      <w:r>
        <w:t>гражданина Таджикистана №401998131, зарегистрирован по адресу: адрес; проживает по адресу: адрес</w:t>
      </w:r>
    </w:p>
    <w:p w:rsidR="00A77B3E">
      <w:r>
        <w:t xml:space="preserve">по ст.12.24 ч.1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02.08.2022 г. в время по адресу: адрес + 600 м водитель </w:t>
      </w:r>
      <w:r>
        <w:t>Муродов</w:t>
      </w:r>
      <w:r>
        <w:t xml:space="preserve"> М.Ф., управляя автомобилем марка автомобиля </w:t>
      </w:r>
      <w:r>
        <w:t>Берлинго</w:t>
      </w:r>
      <w:r>
        <w:t>,</w:t>
      </w:r>
      <w:r>
        <w:t xml:space="preserve"> государственный регистрационный номер А276ХТ92, двигаясь со стороны адрес, в нарушение п. 1.3 Правил дорожного движения Российской Федерации, утвержденных постановлением Правительства РФ от 23.10.1993 № 1090, не учел дорожные условия и допустил выезд на п</w:t>
      </w:r>
      <w:r>
        <w:t xml:space="preserve">олосу предназначенную для встречного движения, где совершила столкновение с автомобилем марка автомобиля Поло государственный регистрационный номер Е760ЕН82 под управлением </w:t>
      </w:r>
      <w:r>
        <w:t>Шулаковой</w:t>
      </w:r>
      <w:r>
        <w:t xml:space="preserve"> А.Д. в результате чего пассажиру Московской С.С. в соответствии с выводам</w:t>
      </w:r>
      <w:r>
        <w:t xml:space="preserve">и акта судебно-медицинской экспертизы №180-м от 28.11.2022 причинены следующие телесные повреждения: сочетанная травма-закрытая черепно-мозговая травма – сотрясение головного мозга, ушибы мягких тканей волосистой части головы, открытый </w:t>
      </w:r>
      <w:r>
        <w:t>оскольчатый</w:t>
      </w:r>
      <w:r>
        <w:t xml:space="preserve"> перелом </w:t>
      </w:r>
      <w:r>
        <w:t xml:space="preserve">костей носа со смещением отломков, рваная рана спинки носа, которая повлекла за собой кратковременное расстройство здоровья и относится к повреждениям, причинившим ЛЕГКИЙ вред здоровью согласно п. 8.1. Приказа </w:t>
      </w:r>
      <w:r>
        <w:t>Минздравсоцразвития</w:t>
      </w:r>
      <w:r>
        <w:t xml:space="preserve"> № 194н от 24.04.2008 г. «О</w:t>
      </w:r>
      <w:r>
        <w:t>б утверждении медицинских критериев определения степени тяжести вреда, причиненного здоровью человека».</w:t>
      </w:r>
    </w:p>
    <w:p w:rsidR="00A77B3E">
      <w:r>
        <w:t xml:space="preserve">16.03.2023 по указанному факту в отношении </w:t>
      </w:r>
      <w:r>
        <w:t>Муродова</w:t>
      </w:r>
      <w:r>
        <w:t xml:space="preserve"> М.Ф. составлен протокол 82 АП № 193528 об административном правонарушении по ст.12.24 ч.1 КоАП РФ.</w:t>
      </w:r>
    </w:p>
    <w:p w:rsidR="00A77B3E">
      <w:r>
        <w:t>В</w:t>
      </w:r>
      <w:r>
        <w:t xml:space="preserve"> судебное заседание </w:t>
      </w:r>
      <w:r>
        <w:t>Муродов</w:t>
      </w:r>
      <w:r>
        <w:t xml:space="preserve"> М.Ф. не явился, о месте и времени рассмотрения дела извещен надлежащим образом, ходатайство об отложении рассмотрения дела не поступило. </w:t>
      </w:r>
    </w:p>
    <w:p w:rsidR="00A77B3E">
      <w:r>
        <w:t>В порядке ч.2 ст.25.1 КоАП РФ считаю возможным рассмотреть материал об административном пр</w:t>
      </w:r>
      <w:r>
        <w:t xml:space="preserve">авонарушении в отсутствие </w:t>
      </w:r>
      <w:r>
        <w:t>Муродова</w:t>
      </w:r>
      <w:r>
        <w:t xml:space="preserve"> М.Ф. </w:t>
      </w:r>
    </w:p>
    <w:p w:rsidR="00A77B3E">
      <w:r>
        <w:t xml:space="preserve">Совершение </w:t>
      </w:r>
      <w:r>
        <w:t>Муродовым</w:t>
      </w:r>
      <w:r>
        <w:t xml:space="preserve"> М.Ф.   административного правонарушения, предусмотренного ч. 1 ст. 12.24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</w:t>
      </w:r>
      <w:r>
        <w:t>равонарушении 82 АП № 193528  от 16.03.2023 /</w:t>
      </w:r>
      <w:r>
        <w:t>л.д</w:t>
      </w:r>
      <w:r>
        <w:t>. 1/;</w:t>
      </w:r>
    </w:p>
    <w:p w:rsidR="00A77B3E">
      <w:r>
        <w:t>- рапортом об обнаружении административного правонарушения от 02.02.2023 /</w:t>
      </w:r>
      <w:r>
        <w:t>л.д</w:t>
      </w:r>
      <w:r>
        <w:t>. 3/;</w:t>
      </w:r>
    </w:p>
    <w:p w:rsidR="00A77B3E">
      <w:r>
        <w:t>- заключением автотехнической экспертизы № 2793/4-5 от 15.11.2022 согласно выводам которой в данной дорожной ситуации в</w:t>
      </w:r>
      <w:r>
        <w:t xml:space="preserve">одитель автомобиля марка автомобиля </w:t>
      </w:r>
      <w:r>
        <w:t>Муродов</w:t>
      </w:r>
      <w:r>
        <w:t xml:space="preserve"> М.Ф. с целью обеспечения безопасности дорожного движения должен был действовать в соответствии с требованиями </w:t>
      </w:r>
      <w:r>
        <w:t>п.п</w:t>
      </w:r>
      <w:r>
        <w:t xml:space="preserve">. 1.5, 10.1 </w:t>
      </w:r>
      <w:r>
        <w:t>абз</w:t>
      </w:r>
      <w:r>
        <w:t xml:space="preserve">. 1 и 19.2 </w:t>
      </w:r>
      <w:r>
        <w:t>абз</w:t>
      </w:r>
      <w:r>
        <w:t>. 2 ПДД Российской Федерации и требованиями горизонтальной линии дорож</w:t>
      </w:r>
      <w:r>
        <w:t xml:space="preserve">ной разметки 1.1. приложения 2 к ПДД Российской Федерации. В данной дорожной ситуации техническая возможность предотвращения столкновения для водителя автомобиля марка автомобиля </w:t>
      </w:r>
      <w:r>
        <w:t>Муродова</w:t>
      </w:r>
      <w:r>
        <w:t xml:space="preserve"> М.Ф., заключалась в комплексе выполнения им требований </w:t>
      </w:r>
      <w:r>
        <w:t>п.п</w:t>
      </w:r>
      <w:r>
        <w:t xml:space="preserve">. 101 </w:t>
      </w:r>
      <w:r>
        <w:t>абз</w:t>
      </w:r>
      <w:r>
        <w:t>.</w:t>
      </w:r>
      <w:r>
        <w:t xml:space="preserve"> 1 и 19.2 </w:t>
      </w:r>
      <w:r>
        <w:t>абз</w:t>
      </w:r>
      <w:r>
        <w:t>. 2 ПДД Российской Федерации и требований горизонтальной линии дорожной разметки 1.1. приложения 2 к ПДД Российской Федерации. /</w:t>
      </w:r>
      <w:r>
        <w:t>л.д</w:t>
      </w:r>
      <w:r>
        <w:t>. 8/;</w:t>
      </w:r>
    </w:p>
    <w:p w:rsidR="00A77B3E">
      <w:r>
        <w:t>- копией заключения судебно-медицинской экспертизы №180-м от 28.11.2022 причинены следующие телесные повре</w:t>
      </w:r>
      <w:r>
        <w:t xml:space="preserve">ждения: сочетанная травма-закрытая черепно-мозговая травма – сотрясение головного мозга, ушибы мягких тканей волосистой части головы, открытый </w:t>
      </w:r>
      <w:r>
        <w:t>оскольчатый</w:t>
      </w:r>
      <w:r>
        <w:t xml:space="preserve"> перелом костей носа со смещением отломков, рваная рана спинки носа, которая повлекла за собой кратков</w:t>
      </w:r>
      <w:r>
        <w:t xml:space="preserve">ременное расстройство здоровья и относится к повреждениям, причинившим ЛЕГКИЙ вред здоровью согласно п. 8.1. Приказа </w:t>
      </w:r>
      <w:r>
        <w:t>Минздравсоцразвития</w:t>
      </w:r>
      <w:r>
        <w:t xml:space="preserve"> № 194н от 24.04.2008 г. «Об утверждении медицинских критериев определения степени тяжести вреда, причиненного здоровью </w:t>
      </w:r>
      <w:r>
        <w:t>человека» /</w:t>
      </w:r>
      <w:r>
        <w:t>л.д</w:t>
      </w:r>
      <w:r>
        <w:t>. 9/;</w:t>
      </w:r>
    </w:p>
    <w:p w:rsidR="00A77B3E">
      <w:r>
        <w:t>- справкой к протоколу об административном правонарушении от 20.03.2023 /</w:t>
      </w:r>
      <w:r>
        <w:t>л.д</w:t>
      </w:r>
      <w:r>
        <w:t>. 15/;</w:t>
      </w:r>
    </w:p>
    <w:p w:rsidR="00A77B3E">
      <w:r>
        <w:t>- копией жалобы Московской С.С. /</w:t>
      </w:r>
      <w:r>
        <w:t>л.д</w:t>
      </w:r>
      <w:r>
        <w:t>. 23/.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</w:t>
      </w:r>
      <w:r>
        <w:t>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Принимая во внимание вышеуказанное, мировой судья находит событие и состав админис</w:t>
      </w:r>
      <w:r>
        <w:t xml:space="preserve">тративного правонарушения, предусмотренного ст.12.24 ч.1 КоАП РФ, в действиях </w:t>
      </w:r>
      <w:r>
        <w:t>Муродова</w:t>
      </w:r>
      <w:r>
        <w:t xml:space="preserve"> М.Ф.  установленными и квалифицирует их как нарушение правил дорожного движения или правил эксплуатации транспортного средства, повлекшее причинение легкого вреда здоров</w:t>
      </w:r>
      <w:r>
        <w:t>ью потерпевшего.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Муродова</w:t>
      </w:r>
      <w:r>
        <w:t xml:space="preserve"> М.Ф.  не имеется.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Муродова</w:t>
      </w:r>
      <w:r>
        <w:t xml:space="preserve"> М.Ф. нет.</w:t>
      </w:r>
    </w:p>
    <w:p w:rsidR="00A77B3E">
      <w:r>
        <w:t xml:space="preserve">При назначении </w:t>
      </w:r>
      <w:r>
        <w:t>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С целью предупреждения новых правонарушений административное наказание должно быт</w:t>
      </w:r>
      <w:r>
        <w:t xml:space="preserve">ь назначено по общим </w:t>
      </w:r>
      <w:r>
        <w:t xml:space="preserve">правилам, в соответствии с требованиями </w:t>
      </w:r>
      <w:r>
        <w:t>ст.ст</w:t>
      </w:r>
      <w:r>
        <w:t>. 3.1, 3.5 и 4.1 КоАП РФ и находиться в пределах санкции ст.12.24 ч.1 КоАП РФ.</w:t>
      </w:r>
    </w:p>
    <w:p w:rsidR="00A77B3E">
      <w:r>
        <w:t xml:space="preserve">На основании изложенного, руководствуясь ст.12.24 ч.1,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</w:t>
      </w:r>
      <w:r>
        <w:t>СТАНОВИЛ:</w:t>
      </w:r>
    </w:p>
    <w:p w:rsidR="00A77B3E"/>
    <w:p w:rsidR="00A77B3E">
      <w:r>
        <w:t xml:space="preserve">МУРОДОВА МАНСУРЧОНА ФАЙЗУЛИЕВИЧА признать виновным в совершении административного правонарушения, предусмотренного частью 1 статьи 12.24 КоАП РФ и назначить ему наказание в виде административного штрафа в размере сумма. </w:t>
      </w:r>
    </w:p>
    <w:p w:rsidR="00A77B3E">
      <w:r>
        <w:t>Указанный штраф подлежит</w:t>
      </w:r>
      <w:r>
        <w:t xml:space="preserve"> перечислению по следующим реквизитам: УФК (ОМВД России по адрес)  КПП 910801001, ИНН 9108000210 код ОКТМО 35723000, номер счета получателя платежа 40102810645370000035, </w:t>
      </w:r>
      <w:r>
        <w:t>кор</w:t>
      </w:r>
      <w:r>
        <w:t>. Счет 03100643000000017500, БИК 013510002, КБК 18811601123010001140, ОКТМО 3572300</w:t>
      </w:r>
      <w:r>
        <w:t>0, УИН 18810491233000000562.</w:t>
      </w:r>
    </w:p>
    <w:p w:rsidR="00A77B3E">
      <w:r>
        <w:t xml:space="preserve">Квитанцию об оплате штрафа необходимо представить в судебный участок № 86 </w:t>
      </w:r>
      <w:r>
        <w:t>Судакского</w:t>
      </w:r>
      <w:r>
        <w:t xml:space="preserve"> судебного района адрес до истечения шестидесяти дней со дня вступления постановления в законную силу.</w:t>
      </w:r>
    </w:p>
    <w:p w:rsidR="00A77B3E">
      <w:r>
        <w:t>Административный штраф должен быть уплач</w:t>
      </w:r>
      <w:r>
        <w:t xml:space="preserve">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</w:t>
      </w:r>
    </w:p>
    <w:p w:rsidR="00A77B3E">
      <w:r>
        <w:t>Постановление может быть обжал</w:t>
      </w:r>
      <w:r>
        <w:t xml:space="preserve">овано в </w:t>
      </w:r>
      <w:r>
        <w:t>Судакский</w:t>
      </w:r>
      <w:r>
        <w:t xml:space="preserve"> городской суд адрес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</w:t>
      </w:r>
      <w:r>
        <w:t>А.С.Суходолов</w:t>
      </w:r>
      <w:r>
        <w:t>/п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8D"/>
    <w:rsid w:val="000F6C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