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5-85-124/2021</w:t>
      </w:r>
    </w:p>
    <w:p w:rsidR="00A77B3E"/>
    <w:p w:rsidR="00A77B3E">
      <w:r>
        <w:t>П О С Т А Н О В Л Е Н И Е</w:t>
      </w:r>
    </w:p>
    <w:p w:rsidR="00A77B3E"/>
    <w:p w:rsidR="00A77B3E">
      <w:r>
        <w:t xml:space="preserve">дата                                                                                 адрес  </w:t>
      </w:r>
    </w:p>
    <w:p w:rsidR="00A77B3E">
      <w:r>
        <w:t xml:space="preserve">      ул.Гвардейская, 2</w:t>
      </w:r>
    </w:p>
    <w:p w:rsidR="00A77B3E">
      <w:r>
        <w:tab/>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в помещении судебного участка дело об административном правонарушении, поступившее 29.03.2021 из ОМВД России по адрес о привлечении к административной ответственности:</w:t>
      </w:r>
    </w:p>
    <w:p w:rsidR="00A77B3E">
      <w:r>
        <w:t xml:space="preserve">фио, паспортные данные УССР, гражданина Российской Федерации, не работает, является инвалидом 3 группы, военнообязан, военнослужащим не является, холост, не имеет детей, зарегистрирован по адресу: адрес, фактически проживает по адресу: адрес «Шторм», </w:t>
      </w:r>
    </w:p>
    <w:p w:rsidR="00A77B3E">
      <w:r>
        <w:t xml:space="preserve">в совершении правонарушения, предусмотренного ст. 6.9 ч. 1 Кодекса РФ об административных правонарушениях, - </w:t>
      </w:r>
    </w:p>
    <w:p w:rsidR="00A77B3E"/>
    <w:p w:rsidR="00A77B3E">
      <w:r>
        <w:t>УСТАНОВИЛ:</w:t>
      </w:r>
    </w:p>
    <w:p w:rsidR="00A77B3E"/>
    <w:p w:rsidR="00A77B3E">
      <w:r>
        <w:t xml:space="preserve">дата в 200 время по адресу: адрес фио без назначения врача совершил потребление наркотического средства, а именно, путем выкуривания через сигарету употребил наркотическое средство канабис (марихуана), что подтверждается актом медицинского освидетельствования на состояние опьянения №23 от дата согласно которому, у фио установлено состояние опьянения, а согласно справки о результатах химико-токсикологических исследований № 236 от дата в биологических объектах последнего обнаружена 11-нор-дельта-9-тетрагидроканабиноловая кислота.  </w:t>
      </w:r>
    </w:p>
    <w:p w:rsidR="00A77B3E">
      <w:r>
        <w:t>дата по указанному факту в отношении фио составлен протокол об административном правонарушении № РК 410741/139 по ст. 6.9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в конце дата в окрестностях адрес сорвал дикорастущий куст конопли, который перенес по месту жительства, где высушил, измельчил и хранил для личного употребления. В один из дней в дата полученное вещество употребил путем курения с целью облегчения спазма.</w:t>
      </w:r>
    </w:p>
    <w:p w:rsidR="00A77B3E">
      <w:r>
        <w:t>Выслушав пояснения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 РК 410741/139 от дата, в котором указаны обстоятельства и место совершения административного правонарушения, предусмотренного ст. 6.9 ч. 1 Кодекса РФ об административных правонарушениях (л.д. 1);</w:t>
      </w:r>
    </w:p>
    <w:p w:rsidR="00A77B3E">
      <w:r>
        <w:t>- рапортом ОДДЧ фио от дата /л.д. 3/;</w:t>
      </w:r>
    </w:p>
    <w:p w:rsidR="00A77B3E">
      <w:r>
        <w:t>- протоколом о направлении фио на медицинское освидетельствования на состояние опьянения от дата /л.д. 4/;</w:t>
      </w:r>
    </w:p>
    <w:p w:rsidR="00A77B3E">
      <w:r>
        <w:t>- справкой № 23 от дата о результатах медицинского освидетельствования на состояние опьянения /л.д. 4-5/;</w:t>
      </w:r>
    </w:p>
    <w:p w:rsidR="00A77B3E">
      <w:r>
        <w:t xml:space="preserve"> - актом медицинского освидетельствования на состояние опьянения №23 от дата, справкой о результатах химико-токсикологических исследований № 236 от дата, согласно которым у фио установлено состояние опьянения, в биологических объектах обнаружена 11-нор-дельта-9-тетрагидроканабиноловая кислота /л.д. 8-9/</w:t>
      </w:r>
    </w:p>
    <w:p w:rsidR="00A77B3E">
      <w:r>
        <w:t xml:space="preserve">- объяснениями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6.9 ч. 1 КоАП РФ – потребление наркотических средств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который является инвалидом 3 группы,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паспортные данные, признать виновным в совершении правонарушения, предусмотренного ст. 6.9 ч. 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А.С.Суходолов</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