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№5-0137/85/2026</w:t>
      </w:r>
    </w:p>
    <w:p w:rsidR="00A77B3E">
      <w:r>
        <w:t>ПОСТАНОВЛЕНИЕ</w:t>
      </w:r>
    </w:p>
    <w:p w:rsidR="00A77B3E">
      <w:r>
        <w:t>дата                                                                                                    адрес</w:t>
      </w:r>
    </w:p>
    <w:p w:rsidR="00A77B3E">
      <w:r>
        <w:t xml:space="preserve">Моровой судья судебного № 85 Судакского судебного района (город республиканского значения Судак с подчиненной ему </w:t>
      </w:r>
      <w:r>
        <w:t xml:space="preserve">территорией) адрес </w:t>
      </w:r>
      <w:r>
        <w:t>фио</w:t>
      </w:r>
      <w:r>
        <w:t>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– </w:t>
      </w:r>
      <w:r>
        <w:t>фиоН</w:t>
      </w:r>
      <w:r>
        <w:t xml:space="preserve">.-о.,  </w:t>
      </w:r>
    </w:p>
    <w:p w:rsidR="00A77B3E">
      <w:r>
        <w:t>рассмотрев в помещении судебного № 85 Судакского судебного района (городской адрес) адрес, расположенного по адресу:</w:t>
      </w:r>
      <w:r>
        <w:t xml:space="preserve"> адрес дело об административном правонарушении в отношении </w:t>
      </w:r>
    </w:p>
    <w:p w:rsidR="00A77B3E">
      <w:r>
        <w:t>фио</w:t>
      </w:r>
      <w:r>
        <w:t>, паспортные данные, гражданина Российской Федерации, паспортные данные, в барке не состоящего, лиц на иждивении не имеющего, официально не трудоустроенного, инвалидность отсу</w:t>
      </w:r>
      <w:r>
        <w:t>тствует, зарегистрированного по адресу: адрес, проживающего по адресу:  адрес, ранее не привлекался,</w:t>
      </w:r>
    </w:p>
    <w:p w:rsidR="00A77B3E">
      <w:r>
        <w:t>по признакам правонарушения, предусмотренного ч.3 ст. 19.24 КоАП РФ,</w:t>
      </w:r>
    </w:p>
    <w:p w:rsidR="00A77B3E">
      <w:r>
        <w:t>УСТАНОВИЛ:</w:t>
      </w:r>
    </w:p>
    <w:p w:rsidR="00A77B3E">
      <w:r>
        <w:t xml:space="preserve">дата в время по адресу: адрес, </w:t>
      </w:r>
      <w:r>
        <w:t>фиоН</w:t>
      </w:r>
      <w:r>
        <w:t>.-о. в течение одного года совершил адми</w:t>
      </w:r>
      <w:r>
        <w:t>нистративное правонарушение, предусмотренное ч. 1 ст. 19.24 КоАП РФ при следующих обстоятельствах, являясь лицом, в отношении которого решением Судакского городского суда РК от дата установлен административный надзор, а также решением вышеуказанного суда у</w:t>
      </w:r>
      <w:r>
        <w:t xml:space="preserve">становлены дополнительные ограничения в виде обязательной явки в ОМВД два раза в месяц (каждый первый и третий понедельник месяца). О необходимости исполнения надлежащим образом обязанностей </w:t>
      </w:r>
      <w:r>
        <w:t>фиоН</w:t>
      </w:r>
      <w:r>
        <w:t>.-о. был уведомлен в установленном порядке. С графиком прибыт</w:t>
      </w:r>
      <w:r>
        <w:t xml:space="preserve">ия поднадзорного лица </w:t>
      </w:r>
      <w:r>
        <w:t>фиоН</w:t>
      </w:r>
      <w:r>
        <w:t xml:space="preserve">.-о. также ознакомлен, однако дата в период времени с время по время не явился для регистрации, не уведомив о причинах неявки надлежащим образом. </w:t>
      </w:r>
    </w:p>
    <w:p w:rsidR="00A77B3E">
      <w:r>
        <w:t xml:space="preserve">Ранее дата в период времени с время по время </w:t>
      </w:r>
      <w:r>
        <w:t>фиоН</w:t>
      </w:r>
      <w:r>
        <w:t>.-о. не явился для регистрации, не</w:t>
      </w:r>
      <w:r>
        <w:t xml:space="preserve"> уведомив о причинах неявки надлежащим образом, за что дата по постановлению заместителя начальника полиции (по ООП) ОМВД России по адрес был привлечен к административной ответственности по ч. 1 ст. 19.24 КоАП РФ. Настоящее правонарушение является совершен</w:t>
      </w:r>
      <w:r>
        <w:t>ным повторно.</w:t>
      </w:r>
    </w:p>
    <w:p w:rsidR="00A77B3E">
      <w:r>
        <w:t xml:space="preserve">В судебном заседании </w:t>
      </w:r>
      <w:r>
        <w:t>фиоН</w:t>
      </w:r>
      <w:r>
        <w:t>.-о. вину в совершении административного правонарушения, предусмотренного ч. 3 ст. 19.24 КоАП РФ признал, с изложенным в протоколе об административном правонарушении согласился. Пояснил, что пропустил явку для регистр</w:t>
      </w:r>
      <w:r>
        <w:t xml:space="preserve">ации по причине неофициального заработка и проживания на территории адрес, в том числе по причине состояния здоровья, предварительно не поставил в известность лиц ответственных за регистрацию. </w:t>
      </w:r>
    </w:p>
    <w:p w:rsidR="00A77B3E">
      <w:r>
        <w:t>Изучив протокол об административном правонарушении и приложенн</w:t>
      </w:r>
      <w:r>
        <w:t xml:space="preserve">ые к нему материалы, заслушав </w:t>
      </w:r>
      <w:r>
        <w:t>фиоН</w:t>
      </w:r>
      <w:r>
        <w:t>.-о., мировой судья приходит к следующему.</w:t>
      </w:r>
    </w:p>
    <w:p w:rsidR="00A77B3E">
      <w:r>
        <w:t>Частью 3 статьи 19.24 КоАП РФ предусмотрена административная ответственность за повторное в течение одного года совершение административного правонарушения, предусмотренного часть</w:t>
      </w:r>
      <w:r>
        <w:t xml:space="preserve">ю 1 настоящей статьи, если эти действия (бездействие) не содержат уголовно наказуемого деяния. </w:t>
      </w:r>
    </w:p>
    <w:p w:rsidR="00A77B3E">
      <w:r>
        <w:t xml:space="preserve">В судом установлено, что </w:t>
      </w:r>
      <w:r>
        <w:t>фиоН</w:t>
      </w:r>
      <w:r>
        <w:t xml:space="preserve">.-о. дата в время по адресу: адрес, в течение одного года совершил административное правонарушение, предусмотренное ч. 1 ст. 19.24 </w:t>
      </w:r>
      <w:r>
        <w:t>КоАП РФ при следующих обстоятельствах, являясь лицом, в отношении которого решением Судакского городского суда РК от дата установлен административный надзор, а также решением вышеуказанного суда установлены дополнительные ограничения в виде обязательной яв</w:t>
      </w:r>
      <w:r>
        <w:t xml:space="preserve">ки в ОМВД два раза в месяц (каждый первый и третий понедельник месяца). О необходимости исполнения надлежащим образом обязанностей </w:t>
      </w:r>
      <w:r>
        <w:t>фиоН</w:t>
      </w:r>
      <w:r>
        <w:t xml:space="preserve">.-о. был уведомлен в установленном порядке. С графиком прибытия поднадзорного лица </w:t>
      </w:r>
      <w:r>
        <w:t>фиоН</w:t>
      </w:r>
      <w:r>
        <w:t>.-о. также ознакомлен, однако дата</w:t>
      </w:r>
      <w:r>
        <w:t xml:space="preserve"> в период времени с время по время не явился для регистрации, не уведомив о причинах неявки надлежащим образом. </w:t>
      </w:r>
    </w:p>
    <w:p w:rsidR="00A77B3E">
      <w:r>
        <w:t xml:space="preserve">Ранее дата в период времени с время по время </w:t>
      </w:r>
      <w:r>
        <w:t>фиоН</w:t>
      </w:r>
      <w:r>
        <w:t xml:space="preserve">.-о. не явился для регистрации, не уведомив о причинах неявки надлежащим образом, за что дата </w:t>
      </w:r>
      <w:r>
        <w:t>по постановлению заместителя начальника полиции (по ООП) ОМВД России по адрес был привлечен к административной ответственности по ч. 1 ст. 19.24 КоАП РФ. Настоящее правонарушение является совершенным повторно.</w:t>
      </w:r>
    </w:p>
    <w:p w:rsidR="00A77B3E">
      <w:r>
        <w:t>Данные обстоятельства, помимо признательных по</w:t>
      </w:r>
      <w:r>
        <w:t xml:space="preserve">казаний </w:t>
      </w:r>
      <w:r>
        <w:t>фиоН</w:t>
      </w:r>
      <w:r>
        <w:t xml:space="preserve">.-о., подтверждаются протоколом об административном правонарушении 8201 № 330604/228 от дата, объяснением </w:t>
      </w:r>
      <w:r>
        <w:t>фиоН</w:t>
      </w:r>
      <w:r>
        <w:t>.-о. от дата, копией решения Судакского городского суда РК от дата, копией графика прибытия поднадзорного лица на регистрацию от дата,</w:t>
      </w:r>
      <w:r>
        <w:t xml:space="preserve">  справкой на физическое лицо, и иными материалами дела. </w:t>
      </w:r>
    </w:p>
    <w:p w:rsidR="00A77B3E">
      <w:r>
        <w:t>Оценивая все вышеперечисленные доказательства, как каждое в отдельности, так и их совокупность, считая каждое из них допустимым и достоверным, а их совокупность достаточной для разрешения дела, миро</w:t>
      </w:r>
      <w:r>
        <w:t xml:space="preserve">вой судья находит, что ими доказано совершение </w:t>
      </w:r>
      <w:r>
        <w:t>фиоН</w:t>
      </w:r>
      <w:r>
        <w:t xml:space="preserve">.-о. вменяемых в вину действий и их противоправный характер. </w:t>
      </w:r>
    </w:p>
    <w:p w:rsidR="00A77B3E">
      <w:r>
        <w:t xml:space="preserve">Оценивая в совокупности все доказательства по делу, мировой судья пришел к выводу, что </w:t>
      </w:r>
      <w:r>
        <w:t>фиоН</w:t>
      </w:r>
      <w:r>
        <w:t>.-о. виновен в совершении административного правонар</w:t>
      </w:r>
      <w:r>
        <w:t xml:space="preserve">ушения, предусмотренного ч. 3 ст. 19.24 КоАП РФ. </w:t>
      </w:r>
    </w:p>
    <w:p w:rsidR="00A77B3E">
      <w:r>
        <w:t xml:space="preserve">При решении вопроса о назначении наказания мировой судья учитывает характер совершенного правонарушения, личность виновного. </w:t>
      </w:r>
    </w:p>
    <w:p w:rsidR="00A77B3E">
      <w:r>
        <w:t xml:space="preserve">Обстоятельством, смягчающим ответственность </w:t>
      </w:r>
      <w:r>
        <w:t>фиоН</w:t>
      </w:r>
      <w:r>
        <w:t>.-о., является признание им свое</w:t>
      </w:r>
      <w:r>
        <w:t xml:space="preserve">й вины. </w:t>
      </w:r>
    </w:p>
    <w:p w:rsidR="00A77B3E">
      <w:r>
        <w:t xml:space="preserve">Обстоятельств, отягчающих ответственность </w:t>
      </w:r>
      <w:r>
        <w:t>фиоН</w:t>
      </w:r>
      <w:r>
        <w:t xml:space="preserve">.-о., не установлено. </w:t>
      </w:r>
    </w:p>
    <w:p w:rsidR="00A77B3E">
      <w:r>
        <w:t xml:space="preserve">С учетом характера правонарушения, личности правонарушителя, установленных обстоятельств, мировой судья считает необходимым назначить наказание в виде обязательных работ. </w:t>
      </w:r>
    </w:p>
    <w:p w:rsidR="00A77B3E">
      <w:r>
        <w:t>Руково</w:t>
      </w:r>
      <w:r>
        <w:t xml:space="preserve">дствуясь </w:t>
      </w:r>
      <w:r>
        <w:t>ст.ст</w:t>
      </w:r>
      <w:r>
        <w:t xml:space="preserve">. 29.9-29.10, 30.1 КоАП РФ, мировой судья 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</w:t>
      </w:r>
      <w:r>
        <w:t>виновным в совершении административного правонарушения, предусмотренного ч. 3 ст. 19.24 КоАП РФ, и назначить ему административное наказание в виде обязатель</w:t>
      </w:r>
      <w:r>
        <w:t xml:space="preserve">ных работ на срок 20 (двадцать) часов. </w:t>
      </w:r>
    </w:p>
    <w:p w:rsidR="00A77B3E">
      <w:r>
        <w:t>Исполнение настоящего постановления осуществляется отделом судебных приставов по месту жительства лица, привлеченного к административной ответственности, в порядке, установленном ст. 32.13 КоАП РФ и ст. 109.2 Федерал</w:t>
      </w:r>
      <w:r>
        <w:t xml:space="preserve">ьного закона «Об исполнительном производстве». </w:t>
      </w:r>
    </w:p>
    <w:p w:rsidR="00A77B3E">
      <w:r>
        <w:t>Разъяснить лицу, привлеченному к административной ответственности, что в случае его уклонения от отбывания наказания в виде обязательных работ, выразившегося в неоднократном отказе от выполнения работ, и (или</w:t>
      </w:r>
      <w:r>
        <w:t>) его неоднократном невыходе на обязательные работы без уважительных причин, и (или) неоднократном нарушении трудовой дисциплины, подтвержденных документами организации, в которой он отбывает обязательные работы, в отношении него будет решаться вопрос о пр</w:t>
      </w:r>
      <w:r>
        <w:t xml:space="preserve">ивлечении к административной ответственности по ч. 4 ст. 20.25 КоАП РФ в виде наложения административного штрафа в размере от 150 тысяч до сумма или административного ареста сроком до 15 суток. </w:t>
      </w:r>
    </w:p>
    <w:p w:rsidR="00A77B3E">
      <w:r>
        <w:t>Копию настоящего постановления направить в Отделение судебных</w:t>
      </w:r>
      <w:r>
        <w:t xml:space="preserve"> приставов по адрес ГУФССП по адрес и адрес.</w:t>
      </w:r>
    </w:p>
    <w:p w:rsidR="00A77B3E">
      <w:r>
        <w:t xml:space="preserve">Обязать службу судебных приставов по окончании отбытия административного наказания данным лицом незамедлительно сообщить об исполнении настоящего постановления мировому судье судебного участка № 85 </w:t>
      </w:r>
      <w:r>
        <w:t>Судаского</w:t>
      </w:r>
      <w:r>
        <w:t xml:space="preserve"> </w:t>
      </w:r>
      <w:r>
        <w:t>судебного района адрес.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 xml:space="preserve">Мировой судья                         </w:t>
      </w:r>
      <w:r>
        <w:t xml:space="preserve">                                                                      </w:t>
      </w:r>
      <w:r>
        <w:t>фио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435"/>
    <w:rsid w:val="00A77B3E"/>
    <w:rsid w:val="00DC143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