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5-0138/85/2026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</w:t>
      </w:r>
      <w:r>
        <w:t xml:space="preserve">Судак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в открытом судебном заседании в помещении судебного участка, рассмотрев дело об административном правонарушении в отношении:</w:t>
      </w:r>
    </w:p>
    <w:p w:rsidR="00A77B3E">
      <w:r>
        <w:t>фио</w:t>
      </w:r>
      <w:r>
        <w:t>, паспо</w:t>
      </w:r>
      <w:r>
        <w:t xml:space="preserve">ртные данные, гражданина Российской Федерации, паспортные данные по СПБ и ЛО (обслуживает Курортный и Кронштадтский адрес), трудоустроенного </w:t>
      </w:r>
      <w:r>
        <w:t>фио</w:t>
      </w:r>
      <w:r>
        <w:t xml:space="preserve"> дворником, состоящего в браке, на иждивении двое малолетних детей и один несовершеннолетний ребенок, инвалиднос</w:t>
      </w:r>
      <w:r>
        <w:t>ть отсутствует, зарегистрированного и проживающего по адресу: адрес, ул. 2- Лесная, д. 3, ранее не привлекался,</w:t>
      </w:r>
    </w:p>
    <w:p w:rsidR="00A77B3E">
      <w:r>
        <w:t>в совершении правонарушения, предусмотренного ч.5 ст.12.15 КоАП РФ, -</w:t>
      </w:r>
    </w:p>
    <w:p w:rsidR="00A77B3E">
      <w:r>
        <w:t>УСТАНОВИЛ:</w:t>
      </w:r>
    </w:p>
    <w:p w:rsidR="00A77B3E">
      <w:r>
        <w:t xml:space="preserve">дата в время в адрес, на адрес 3км+500м гражданин </w:t>
      </w:r>
      <w:r>
        <w:t>фио</w:t>
      </w:r>
      <w:r>
        <w:t xml:space="preserve"> управляя </w:t>
      </w:r>
      <w:r>
        <w:t>т/с осуществил обгон в нарушение дорожного знака 3.20 «Обгон запрещен», чем нарушил п. 1.3 ПДД РФ, указанное нарушение совершено повторно в течение одного года.</w:t>
      </w:r>
    </w:p>
    <w:p w:rsidR="00A77B3E">
      <w:r>
        <w:t xml:space="preserve">В судебное заседание </w:t>
      </w:r>
      <w:r>
        <w:t>фио</w:t>
      </w:r>
      <w:r>
        <w:t xml:space="preserve"> явился,  изложенное в протоколе не оспаривал, вину признал, пояснил, ч</w:t>
      </w:r>
      <w:r>
        <w:t>то правонарушение по ч. 4 ст. 12.15 КоАП РФ не оспаривал.</w:t>
      </w:r>
    </w:p>
    <w:p w:rsidR="00A77B3E">
      <w:r>
        <w:t xml:space="preserve">Выслушав пояснения </w:t>
      </w:r>
      <w:r>
        <w:t>фио</w:t>
      </w:r>
      <w:r>
        <w:t>, исследовав материалы дела, прихожу к следующему.</w:t>
      </w:r>
    </w:p>
    <w:p w:rsidR="00A77B3E">
      <w:r>
        <w:t>Согласно ч. 4 ст. 12.15 КоАП РФ выезд в нарушение Правил дорожного движения на полосу, предназначенную для встречного движени</w:t>
      </w:r>
      <w:r>
        <w:t>я, либо на трамвайные пути встречного направления, за исключением случаев, предусмотренных частью 3 настоящей статьи, - влечет наложение административного штрафа в размере сумма прописью или лишение права управления транспортными средствами на срок от четы</w:t>
      </w:r>
      <w:r>
        <w:t>рех до шести месяцев.</w:t>
      </w:r>
    </w:p>
    <w:p w:rsidR="00A77B3E">
      <w:r>
        <w:t>Повторное совершение указанного административного правонарушения влечет административную ответственность по ч. 5 ст. 12.15 КоАП РФ, предусматривающую лишение права управления транспортными средствами на срок один год, а в случае фикса</w:t>
      </w:r>
      <w:r>
        <w:t>ции административного правонарушения работающими в автоматическом режиме специальными техническими средствами, имеющими функции фото - и киносъемки, видеозаписи, или средствами фото - и киносъемки, видеозаписи - наложение административного штрафа в размере</w:t>
      </w:r>
      <w:r>
        <w:t xml:space="preserve"> сумма прописью. </w:t>
      </w:r>
    </w:p>
    <w:p w:rsidR="00A77B3E">
      <w: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</w:t>
      </w:r>
      <w:r>
        <w:t>ного наказания до истечения одного года со дня окончания исполнения данного постановления.</w:t>
      </w:r>
    </w:p>
    <w:p w:rsidR="00A77B3E">
      <w:r>
        <w:t>Таким образом, выезд в нарушение Правил дорожного движения РФ на полосу, предназначенную для встречного движения, либо на трамвайные пути встречного направления, под</w:t>
      </w:r>
      <w:r>
        <w:t xml:space="preserve">лежит квалификации по ч. 5 ст. 12.15 КоАП РФ в случае, если он был совершен в течение года со дня окончания исполнения постановления, </w:t>
      </w:r>
      <w:r>
        <w:t xml:space="preserve">которым указанное лицо уже было подвергнуто административному наказанию за совершение аналогичного правонарушения. </w:t>
      </w:r>
    </w:p>
    <w:p w:rsidR="00A77B3E">
      <w:r>
        <w:t>В силу</w:t>
      </w:r>
      <w:r>
        <w:t xml:space="preserve">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</w:t>
      </w:r>
      <w:r>
        <w:t xml:space="preserve">дорожное движение установленными сигналами. </w:t>
      </w:r>
    </w:p>
    <w:p w:rsidR="00A77B3E">
      <w:r>
        <w:t xml:space="preserve">Из материалов дела усматривается, что дата в время в адрес, на адрес 3км+500м гражданин </w:t>
      </w:r>
      <w:r>
        <w:t>фио</w:t>
      </w:r>
      <w:r>
        <w:t xml:space="preserve"> управляя т/с осуществил обгон в нарушение дорожного знака 3.20 «Обгон запрещен», чем нарушил п. 1.3 ПДД РФ, указанное н</w:t>
      </w:r>
      <w:r>
        <w:t>арушение совершено повторно в течение одного года.</w:t>
      </w:r>
    </w:p>
    <w:p w:rsidR="00A77B3E">
      <w:r>
        <w:t xml:space="preserve">Таким образом, </w:t>
      </w:r>
      <w:r>
        <w:t>фио</w:t>
      </w:r>
      <w:r>
        <w:t xml:space="preserve"> на момент совершения административного правонарушения являлся подвергнутым наказанию, поскольку годичный срок со дня окончания исполнения постановления не истек, постановление обжаловано</w:t>
      </w:r>
      <w:r>
        <w:t xml:space="preserve"> не было.</w:t>
      </w:r>
    </w:p>
    <w:p w:rsidR="00A77B3E">
      <w:r>
        <w:t>Согласно правовой позиции, изложенной в п. 15 Постановления Пленума Верховного Суда РФ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</w:t>
      </w:r>
      <w:r>
        <w:t xml:space="preserve"> Российской Федерации об административных правонарушениях", движение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</w:t>
      </w:r>
      <w:r>
        <w:t>ва административного правонарушения, предусмотренного ч. 4 ст. 12.15 КоАП РФ. При этом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</w:t>
      </w:r>
      <w:r>
        <w:t>ебований, также подлежат квалификации по ч. 4 ст. 12.15 КоАП РФ.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 протоколом об административном</w:t>
      </w:r>
      <w:r>
        <w:t xml:space="preserve"> правонарушении 82 АП № 292986 от дата, светокопией схемы места совершения административного правонарушения от дата, светокопией объяснения </w:t>
      </w:r>
      <w:r>
        <w:t>фио</w:t>
      </w:r>
      <w:r>
        <w:t xml:space="preserve"> от дата; постановлением № 18810391253000002786 от дата о привлечении </w:t>
      </w:r>
      <w:r>
        <w:t>фио</w:t>
      </w:r>
      <w:r>
        <w:t xml:space="preserve"> к административной ответственности по ч</w:t>
      </w:r>
      <w:r>
        <w:t>. 4 ст. 12.15 КоАП РФ, вступившим в законную силу дата, справкой начальника отделения Госавтоинспекции БДД ОМВД России по адрес от дата, видеозаписью, и иными материалами дела.</w:t>
      </w:r>
    </w:p>
    <w:p w:rsidR="00A77B3E">
      <w:r>
        <w:t>Указанные доказательства согласуются между собой, получены с соблюдением требов</w:t>
      </w:r>
      <w:r>
        <w:t xml:space="preserve">аний действующего законодательства, и в совокупности свидетельствуют о виновности </w:t>
      </w:r>
      <w:r>
        <w:t>фио</w:t>
      </w:r>
      <w:r>
        <w:t xml:space="preserve"> в инкриминируемом правонарушении. </w:t>
      </w:r>
    </w:p>
    <w:p w:rsidR="00A77B3E">
      <w:r>
        <w:t>Таким образом, оценив доказательства, имеющиеся в деле об административном правонарушении в совокупности, мировой судья квалифицирует д</w:t>
      </w:r>
      <w:r>
        <w:t xml:space="preserve">ействия </w:t>
      </w:r>
      <w:r>
        <w:t>фио</w:t>
      </w:r>
      <w:r>
        <w:t xml:space="preserve"> по ч. 5 ст. 12.15 КоАП РФ, а именно: повторное совершение административного правонарушения, предусмотренное ч. 4 ст. 12.15 КоАП РФ.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</w:t>
      </w:r>
      <w:r>
        <w:t xml:space="preserve">тративном правонарушении составлен с соблюдением требований закона, противоречий не содержит. Права и законные </w:t>
      </w:r>
      <w:r>
        <w:t xml:space="preserve">интересы </w:t>
      </w:r>
      <w:r>
        <w:t>фио</w:t>
      </w:r>
      <w:r>
        <w:t xml:space="preserve"> при возбуждении дела об административном правонарушении нарушены не были.  </w:t>
      </w:r>
    </w:p>
    <w:p w:rsidR="00A77B3E">
      <w:r>
        <w:t>Учитывая установленные мировым судьей обстоятельства, ср</w:t>
      </w:r>
      <w:r>
        <w:t xml:space="preserve">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При назначении меры административного наказания за административное правонарушение, мировой судья, в со</w:t>
      </w:r>
      <w:r>
        <w:t xml:space="preserve">ответствии с требованиями ст. 4.1 КоАП РФ,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 </w:t>
      </w:r>
    </w:p>
    <w:p w:rsidR="00A77B3E">
      <w:r>
        <w:t>Обстоя</w:t>
      </w:r>
      <w:r>
        <w:t xml:space="preserve">тельством, предусмотренным ст. 4.2 КоАП РФ смягчающих административную ответственность </w:t>
      </w:r>
      <w:r>
        <w:t>фио</w:t>
      </w:r>
      <w:r>
        <w:t xml:space="preserve"> судом установлено признание вины, наличие на иждивении двух малолетних детей и один несовершеннолетний ребенок.   </w:t>
      </w:r>
    </w:p>
    <w:p w:rsidR="00A77B3E">
      <w:r>
        <w:t>Обстоятельств, предусмотренных ст. 4.3 КоАП РФ отя</w:t>
      </w:r>
      <w:r>
        <w:t xml:space="preserve">гчающих административную ответственность  </w:t>
      </w:r>
      <w:r>
        <w:t>фио</w:t>
      </w:r>
      <w:r>
        <w:t xml:space="preserve"> не установлено.      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КоАП РФ, принимая во внимание обстоятельства дела, данные о личности лица, в отношении которого возбуждено производство по делу об административном правона</w:t>
      </w:r>
      <w:r>
        <w:t xml:space="preserve">рушении, отсутствие обстоятельств смягчающих и отягчающих ответственность, прихожу к выводу, что </w:t>
      </w:r>
      <w:r>
        <w:t>фиоследует</w:t>
      </w:r>
      <w:r>
        <w:t xml:space="preserve"> подвергнуть наказанию в виде лишения права управления транспортными средствами в пределах санкции, предусмотренной ч. 5 ст. 12.15 КоАП РФ.   </w:t>
      </w:r>
    </w:p>
    <w:p w:rsidR="00A77B3E">
      <w:r>
        <w:t>На осн</w:t>
      </w:r>
      <w:r>
        <w:t xml:space="preserve">овании изложенного, руководствуясь  </w:t>
      </w:r>
      <w:r>
        <w:t>ст.ст</w:t>
      </w:r>
      <w:r>
        <w:t xml:space="preserve">. 29.9 - 29.11 КоАП РФ, - 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5 ст. 12.15 КоАП РФ, и назначить ему наказание в виде лишения права управления транспор</w:t>
      </w:r>
      <w:r>
        <w:t xml:space="preserve">тными средствами на срок 1 (один) год.   </w:t>
      </w:r>
    </w:p>
    <w:p w:rsidR="00A77B3E">
      <w:r>
        <w:t>В силу статьи 32.7 КоАП РФ,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</w:t>
      </w:r>
      <w:r>
        <w:t>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</w:t>
      </w:r>
      <w:r>
        <w:t>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</w:t>
      </w:r>
      <w:r>
        <w:t>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</w:t>
      </w:r>
      <w:r>
        <w:t>вляющих право управления транспортными средствами.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непосредственно или через мирового судью судебного участка № 85 Судакского судебного района (город республиканского значения Судак с подч</w:t>
      </w:r>
      <w:r>
        <w:t xml:space="preserve">иненной ему </w:t>
      </w:r>
      <w:r>
        <w:t>территорией) адрес в течение 10 дней со дня вручения или получения копии постановления.</w:t>
      </w:r>
    </w:p>
    <w:p w:rsidR="00A77B3E"/>
    <w:p w:rsidR="00A77B3E"/>
    <w:p w:rsidR="00A77B3E">
      <w:r>
        <w:t xml:space="preserve">          </w:t>
      </w:r>
      <w:r>
        <w:tab/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КМировой</w:t>
      </w:r>
      <w:r>
        <w:t xml:space="preserve"> судья             Отделение Госавтоинспекции БДД</w:t>
      </w:r>
    </w:p>
    <w:p w:rsidR="00A77B3E">
      <w:r>
        <w:t xml:space="preserve">судебного </w:t>
      </w:r>
      <w:r>
        <w:t>участка № 85      ОМВД России  по г.</w:t>
      </w:r>
    </w:p>
    <w:p w:rsidR="00A77B3E">
      <w:r>
        <w:t>Судакского судебного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 адрес</w:t>
      </w:r>
    </w:p>
    <w:p w:rsidR="00A77B3E">
      <w:r>
        <w:t xml:space="preserve"> территорией)               спуск,</w:t>
      </w:r>
    </w:p>
    <w:p w:rsidR="00A77B3E">
      <w:r>
        <w:t xml:space="preserve">                            15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</w:t>
      </w:r>
    </w:p>
    <w:p w:rsidR="00A77B3E">
      <w:r>
        <w:t>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№5-0138/85/2026 в </w:t>
      </w:r>
      <w:r>
        <w:t xml:space="preserve">отношении </w:t>
      </w:r>
      <w:r>
        <w:t>фио</w:t>
      </w:r>
      <w:r>
        <w:t xml:space="preserve"> по ч. 5 ст. 12.15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>
      <w:r>
        <w:t>КМировой</w:t>
      </w:r>
      <w:r>
        <w:t xml:space="preserve"> судья             Отделение Госавтоинспекции БДД</w:t>
      </w:r>
    </w:p>
    <w:p w:rsidR="00A77B3E">
      <w:r>
        <w:t>судебного участка №</w:t>
      </w:r>
      <w:r>
        <w:t xml:space="preserve"> 85      ОМВД России  по г.</w:t>
      </w:r>
    </w:p>
    <w:p w:rsidR="00A77B3E">
      <w:r>
        <w:t>Судакского судебного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 адрес</w:t>
      </w:r>
    </w:p>
    <w:p w:rsidR="00A77B3E">
      <w:r>
        <w:t xml:space="preserve"> территорией)               спуск,</w:t>
      </w:r>
    </w:p>
    <w:p w:rsidR="00A77B3E">
      <w:r>
        <w:t xml:space="preserve">                            15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</w:t>
      </w:r>
      <w:r>
        <w:t>елефон</w:t>
      </w:r>
    </w:p>
    <w:p w:rsidR="00A77B3E">
      <w:r>
        <w:t>Тел./факс: телефон</w:t>
      </w:r>
    </w:p>
    <w:p w:rsidR="00A77B3E">
      <w:r>
        <w:t>эл. почта:</w:t>
      </w:r>
    </w:p>
    <w:p w:rsidR="00A77B3E">
      <w:r>
        <w:t>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№5-0138/85/2026 в отношении </w:t>
      </w:r>
      <w:r>
        <w:t>фио</w:t>
      </w:r>
      <w:r>
        <w:t xml:space="preserve"> </w:t>
      </w:r>
      <w:r>
        <w:t>по ч. 5 ст. 12.15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C"/>
    <w:rsid w:val="009B4D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