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5-85-145/2022</w:t>
      </w:r>
    </w:p>
    <w:p w:rsidR="00A77B3E">
      <w:r>
        <w:t>УИД: 91MS0085-01-2022-000430-56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01 апреля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20.25 Кодекса РФ об административных правонарушениях, поступившее 01.04.2022 года в отношении </w:t>
      </w:r>
    </w:p>
    <w:p w:rsidR="00A77B3E">
      <w:r>
        <w:t>фио Сейяра Фекретовича, паспортные данные адрес УзССР, гражданина Российской Федерации, зарегистрированного и проживающего по адресу: адрес, проживающего по адресу: адрес, не работающего, инвалидом не является, на иждивении трое несовершеннолетних детей, ранее к административной ответственности привлекался:</w:t>
      </w:r>
    </w:p>
    <w:p w:rsidR="00A77B3E">
      <w:r>
        <w:t>- 24.03.2021  по ч. 4 ст. 12.15 КоАП РФ к административному наказанию в виде административного штрафа в размере 500 рублей – штраф оплачен,</w:t>
      </w:r>
    </w:p>
    <w:p w:rsidR="00A77B3E">
      <w:r>
        <w:t>- 19.08.2021 по ч. 1 ст. 12.8 КоАП РФ к административному штрафу в размере 30 000 рублей, с лишением права управления транспортными средствами на срок 1 год 6 месяцев – штраф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30.01.2022 находясь по адресу: адрес, фио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>фио постановлением ОГИБДД ОМВД России по г. Судаку № 18810082210000501265 от 19.11.2021, признан виновным в совершении административного правонарушения, предусмотренного ч. 1 ст. 12.1 КоАП РФ и ему назначено наказание в виде административного штрафа в размере 500,00 руб. Постановление вступило в законную силу 30.11.2021,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29.01.2022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28.03.2022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не было денег.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28.03.2022 года об административном правонарушении /л.д. 1/;</w:t>
      </w:r>
    </w:p>
    <w:p w:rsidR="00A77B3E">
      <w:r>
        <w:t>- копией постановления №18810082210000501265 по делу об административном правонарушении от 19.11.2021, с отметкой о его вручении фио /л.д. 2/;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ФИС ГИБДД М /л.д. 3, 5-6/;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С учетом того, что фио не имеет постоянного места работы, назначение административного наказания в виде административного штрафа суд считает нецелесообразным.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Сейяра Фекретовича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