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№5-0145/85/2026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</w:t>
      </w:r>
      <w:r>
        <w:t>иканского значения Судак с подчиненной ему территорией) адрес, расположенного по адресу: адрес, дело об административном правонарушении в отношении:</w:t>
      </w:r>
    </w:p>
    <w:p w:rsidR="00A77B3E">
      <w:r>
        <w:t>наименование организации</w:t>
      </w:r>
      <w:r>
        <w:t xml:space="preserve">, паспортные данные </w:t>
      </w:r>
      <w:r>
        <w:t>адрес, гражданина Российской Феде</w:t>
      </w:r>
      <w:r>
        <w:t xml:space="preserve">рации, паспортные данные, ИНН 910817874310, зарегистрированного и проживающего по адресу: адрес, </w:t>
      </w:r>
      <w:r>
        <w:t xml:space="preserve"> ранее не привлекалась,</w:t>
      </w:r>
    </w:p>
    <w:p w:rsidR="00A77B3E">
      <w:r>
        <w:t>по признакам состава правонарушения, предусмотренного ч. 1 ст. 19.7.5-1 Кодекса Российской Федерации об администрат</w:t>
      </w:r>
      <w:r>
        <w:t>ивных правонарушениях,</w:t>
      </w:r>
    </w:p>
    <w:p w:rsidR="00A77B3E">
      <w:r>
        <w:t>УСТАНОВИЛ:</w:t>
      </w:r>
    </w:p>
    <w:p w:rsidR="00A77B3E">
      <w:r>
        <w:t xml:space="preserve">дата </w:t>
      </w:r>
      <w:r>
        <w:t>в</w:t>
      </w:r>
      <w:r>
        <w:t xml:space="preserve"> время по адресу: адрес, </w:t>
      </w:r>
      <w:r>
        <w:t xml:space="preserve"> </w:t>
      </w:r>
      <w:r>
        <w:t>фио</w:t>
      </w:r>
      <w:r>
        <w:t>, являясь индивидуальным предпринимателем, допустил нарушение, а именно осуществлял реализацию пищей продукции, при этом уведомление о начале осуществления предприним</w:t>
      </w:r>
      <w:r>
        <w:t xml:space="preserve">ательской деятельности индивидуальным предпринимателем не предоставлено. Согласно данным предоставленным  из ФНС в систему ЕИАС </w:t>
      </w:r>
      <w:r>
        <w:t>Роспотребнадзор</w:t>
      </w:r>
      <w:r>
        <w:t xml:space="preserve">  первый чек выдан дата, что является несоблюдением требований ч. 1 ст. 8 Федерального закона « от дата № 294-ФЗ </w:t>
      </w:r>
      <w: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 и п. 2 Правил представления уведомлений о начале осуществления отдельных видов предпринимательской деятельност</w:t>
      </w:r>
      <w:r>
        <w:t>и и учета указанных уведомлений утвержденных постановлением Правительства РФ от дата № 725 «Об уведомительном порядке начала осуществления отдельных видов предпринимательской деятельности».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</w:t>
      </w:r>
      <w:r>
        <w:t xml:space="preserve">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</w:t>
      </w:r>
      <w:r>
        <w:t xml:space="preserve">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</w:t>
      </w:r>
      <w:r>
        <w:t xml:space="preserve">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Ответственность по ч. 1 ст. 19.7.5-1 Кодекса Российской Федерации об административ</w:t>
      </w:r>
      <w:r>
        <w:t>ных правонарушениях наступает за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</w:t>
      </w:r>
      <w:r>
        <w:t xml:space="preserve">ия уведомления о начале осуществления предпринимательской деятельности (за </w:t>
      </w:r>
      <w:r>
        <w:t>исключением случаев, предусмотренных частями 1 и 2 статьи 14.1.2 настоящего Кодекса) в случае, если представление такого уведомления является обязательным, влечет наложение админист</w:t>
      </w:r>
      <w:r>
        <w:t>ративного штрафа на должностных лиц в размере от семи тысяч до сумма прописью.</w:t>
      </w:r>
    </w:p>
    <w:p w:rsidR="00A77B3E">
      <w:r>
        <w:t>В соответствии с частью 1 статьи 8 Федерального закона от дата N</w:t>
      </w:r>
    </w:p>
    <w:p w:rsidR="00A77B3E">
      <w:r>
        <w:t>294-ФЗ "О защите прав юридических лиц и индивидуальных предпринимателей при осуществлений государственного контр</w:t>
      </w:r>
      <w:r>
        <w:t>оля (надзора) и муниципального контроля" юридические лица,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соответствующей: сфере деятельности орга</w:t>
      </w:r>
      <w:r>
        <w:t>н (органы) государственного контроля (надзора).</w:t>
      </w:r>
    </w:p>
    <w:p w:rsidR="00A77B3E">
      <w:r>
        <w:t>Согласно пункту 2 Правил представления уведомлений о начале осуществления отдельных видов предпринимательской деятельности и учета указанных уведомлений, утвержденных Постановлением Правительства Российской Ф</w:t>
      </w:r>
      <w:r>
        <w:t>едерации от дата N 584 "Об уведомительном порядке начала осуществления отдельных видов предпринимательской деятельности" (далее - Правила), уведомление представляется юридическим лицом или индивидуальным предпринимателем, предполагающим выполнять работы (о</w:t>
      </w:r>
      <w:r>
        <w:t xml:space="preserve">казывать услуги) в соответствии с перечнем работ и услуг в составе отдельных видов предпринимательской деятельности согласно приложению N 1, в который включена розничная торговля пищевыми продуктами (пункт 14). </w:t>
      </w:r>
    </w:p>
    <w:p w:rsidR="00A77B3E">
      <w:r>
        <w:t>Пунктом 3 Правил предусмотрено, что заявител</w:t>
      </w:r>
      <w:r>
        <w:t>ь, предполагающий выполнение работ (оказание услуг), указанных в пунктах 1 - 18, 22 - 43 перечня работ и услуг, за исключением осуществления деятельности на территории, подлежащей обслуживанию Федеральным медико-биологическим агентством, представляет уведо</w:t>
      </w:r>
      <w:r>
        <w:t>мление в Федеральную службу по надзору в сфере защиты прав потребителей и благополучия человека (ее территориальный орган). В силу п. 6 Правил уведомление составляется заявителем по форме согласно приложению N 2 и представляется по месту предполагаемого фа</w:t>
      </w:r>
      <w:r>
        <w:t>ктического осуществления работ (оказания услуг) в соответствующий федеральный орган исполнительной власти (его территориальный орган), указанный в п. 3 - 5 Правил, до начала фактического выполнения работ (оказания услуг).</w:t>
      </w:r>
    </w:p>
    <w:p w:rsidR="00A77B3E">
      <w:r>
        <w:t xml:space="preserve">Действия наименование организации </w:t>
      </w:r>
      <w:r>
        <w:t>квалифицированы верно по ч. 1 ст. 19.7.5-1 КоАП РФ, так как он не представил уведомление о начале осуществления предпринимательской деятельности в случае, если представление такого уведомления является обязательным.</w:t>
      </w:r>
    </w:p>
    <w:p w:rsidR="00A77B3E">
      <w:r>
        <w:t xml:space="preserve">Вина </w:t>
      </w:r>
      <w:r>
        <w:t>фио</w:t>
      </w:r>
      <w:r>
        <w:t xml:space="preserve"> в совершении вмененного правона</w:t>
      </w:r>
      <w:r>
        <w:t xml:space="preserve">рушения подтверждается: протоколом об административном правонарушении № 10-18 от дата, объяснениями </w:t>
      </w:r>
      <w:r>
        <w:t>фио</w:t>
      </w:r>
      <w:r>
        <w:t xml:space="preserve">  от дата, требованием о предоставлении документов от дата, протоколом осмотра № 10-48 от дата с </w:t>
      </w:r>
      <w:r>
        <w:t>фототаблицей</w:t>
      </w:r>
      <w:r>
        <w:t xml:space="preserve">,  объяснениями </w:t>
      </w:r>
      <w:r>
        <w:t>фио</w:t>
      </w:r>
      <w:r>
        <w:t xml:space="preserve"> от дата, актом инспектор</w:t>
      </w:r>
      <w:r>
        <w:t>ского визита  от дата, выпиской  из ЕГРИП от дата, и иными материалами дела.</w:t>
      </w:r>
    </w:p>
    <w:p w:rsidR="00A77B3E">
      <w:r>
        <w:t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</w:t>
      </w:r>
      <w:r>
        <w:t xml:space="preserve">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>Оценив доказательства, имеющиеся в деле об административном правонарушении в совокупности, прихожу к выводу, что наименование организации совершил правонарушение, предусмотренное ч. 1 ст. 19.</w:t>
      </w:r>
      <w:r>
        <w:t>7.5-1 Кодекса Российской Федерации об административных правонарушениях.</w:t>
      </w:r>
    </w:p>
    <w:p w:rsidR="00A77B3E">
      <w:r>
        <w:t xml:space="preserve">Согласно законодательству Российской Федерации срок привлечения к административной ответственности не истек. Оснований для прекращения производства по данному делу не установлено.  </w:t>
      </w:r>
    </w:p>
    <w:p w:rsidR="00A77B3E">
      <w:r>
        <w:t>Пр</w:t>
      </w:r>
      <w:r>
        <w:t xml:space="preserve">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</w:t>
      </w:r>
      <w:r>
        <w:t xml:space="preserve"> административном правонарушении нарушены не были.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</w:t>
      </w:r>
      <w:r>
        <w:t>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Обстоятельством, смягчающим административную ответств</w:t>
      </w:r>
      <w:r>
        <w:t>енность судом признано то, что ранее лицо к административной ответственности лицо не привлекалось.</w:t>
      </w:r>
    </w:p>
    <w:p w:rsidR="00A77B3E">
      <w:r>
        <w:t>Обстоятельств, отягчающих ответственность, по делу не установлено.</w:t>
      </w:r>
    </w:p>
    <w:p w:rsidR="00A77B3E">
      <w:r>
        <w:t>При определении вида и размера административного наказания, оценив все собранные по делу д</w:t>
      </w:r>
      <w:r>
        <w:t xml:space="preserve">оказательства в их совокупности, учитывая конкретные обстоятельства правонарушения, данные о личности виновного, отсутствием отягчающих ответственность обстоятельств, учитывая то обстоятельство, что </w:t>
      </w:r>
      <w:r>
        <w:t>фио</w:t>
      </w:r>
      <w:r>
        <w:t xml:space="preserve"> ранее к административной ответственности не привлекал</w:t>
      </w:r>
      <w:r>
        <w:t xml:space="preserve">ся, мировой судья считает необходимым подвергнуть </w:t>
      </w:r>
      <w:r>
        <w:t>фио</w:t>
      </w:r>
      <w:r>
        <w:t xml:space="preserve"> наказанию в пределах санкции, предусмотренной ч. 1 ст. 19.7.5-1 Кодекса Российской Федерации об  административных правонарушениях, с учетом ст. 2.4 КоАП РФ, на основании которой лица, осуществляющие пре</w:t>
      </w:r>
      <w:r>
        <w:t>дпринимательскую деятельность без образования юридического лица, совершившие административные правонарушения, несут административную ответственность как должностные лица.</w:t>
      </w:r>
    </w:p>
    <w:p w:rsidR="00A77B3E">
      <w:r>
        <w:t xml:space="preserve">На основании изложенного, руководствуясь </w:t>
      </w:r>
      <w:r>
        <w:t>ст.ст</w:t>
      </w:r>
      <w:r>
        <w:t>. 29.9-29.11 КоАП РФ, -</w:t>
      </w:r>
    </w:p>
    <w:p w:rsidR="00A77B3E">
      <w:r>
        <w:t xml:space="preserve">                                                 ПОСТАНОВИЛ:</w:t>
      </w:r>
    </w:p>
    <w:p w:rsidR="00A77B3E">
      <w:r>
        <w:t xml:space="preserve">Признать наименование организации </w:t>
      </w:r>
      <w:r>
        <w:t>виновным в совершении административного правонарушения, предусмотренного ч. 1 ст. 19.7.5-1 Кодекса Российской Федерации об административных п</w:t>
      </w:r>
      <w:r>
        <w:t>равонарушениях, и назначить ему наказание в виде штрафа в размере сумма.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</w:t>
      </w:r>
      <w:r>
        <w:t xml:space="preserve">чейский счет 40102810645370000035; </w:t>
      </w:r>
      <w:r>
        <w:t xml:space="preserve">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0410760300855001452619198, по делу № 5-0145/85/2026 в отношении </w:t>
      </w:r>
      <w:r>
        <w:t>фио</w:t>
      </w:r>
    </w:p>
    <w:p w:rsidR="00A77B3E">
      <w:r>
        <w:t>Админ</w:t>
      </w:r>
      <w:r>
        <w:t>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</w:t>
      </w:r>
      <w:r>
        <w:t>й 31.5 Кодекса Российской Федерации об административных правонарушениях.</w:t>
      </w:r>
    </w:p>
    <w:p w:rsidR="00A77B3E">
      <w:r>
        <w:t>Неуплата административного штрафа в срок, предусмотренный Кодекса Российской Федерации об административных правонарушениях, влечёт наложение административного штрафа в двукратном разм</w:t>
      </w:r>
      <w:r>
        <w:t>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>
      <w:r>
        <w:t>Квитанцию об уплате штрафа необходимо предоставить</w:t>
      </w:r>
      <w:r>
        <w:t xml:space="preserve"> в судебный участок № 85 Судакского судебного района (город республиканского значения Судак с подчиненной ему территорией) адрес, по адресу: адрес.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10 дней со дня вручения или по</w:t>
      </w:r>
      <w:r>
        <w:t>лучения копии постановления, через мирового судью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/>
    <w:p w:rsidR="00A77B3E">
      <w:r>
        <w:t xml:space="preserve">Мировой судья                                                                </w:t>
      </w:r>
      <w:r>
        <w:t xml:space="preserve">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AAF"/>
    <w:rsid w:val="003F7AA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