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1B06">
      <w:pPr>
        <w:jc w:val="both"/>
      </w:pPr>
      <w:r>
        <w:t>Дело № 5-85-154/2023</w:t>
      </w:r>
    </w:p>
    <w:p w:rsidR="00A77B3E" w:rsidP="00951B06">
      <w:pPr>
        <w:jc w:val="both"/>
      </w:pPr>
      <w:r>
        <w:t>УИД: 91MS0085-телефон-телефон</w:t>
      </w:r>
    </w:p>
    <w:p w:rsidR="00A77B3E" w:rsidP="00951B06">
      <w:pPr>
        <w:jc w:val="both"/>
      </w:pPr>
    </w:p>
    <w:p w:rsidR="00A77B3E" w:rsidP="00951B06">
      <w:pPr>
        <w:jc w:val="center"/>
      </w:pPr>
      <w:r>
        <w:t>ПОСТАНОВЛЕНИЕ</w:t>
      </w:r>
    </w:p>
    <w:p w:rsidR="00A77B3E" w:rsidP="00951B06">
      <w:pPr>
        <w:jc w:val="center"/>
      </w:pPr>
      <w:r>
        <w:t>по делу об административном правонарушении</w:t>
      </w:r>
    </w:p>
    <w:p w:rsidR="00A77B3E" w:rsidP="00951B06">
      <w:pPr>
        <w:jc w:val="both"/>
      </w:pPr>
    </w:p>
    <w:p w:rsidR="00A77B3E" w:rsidP="00951B06">
      <w:pPr>
        <w:jc w:val="both"/>
      </w:pPr>
      <w:r>
        <w:t>дата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       адрес</w:t>
      </w:r>
    </w:p>
    <w:p w:rsidR="00A77B3E" w:rsidP="00951B06">
      <w:pPr>
        <w:jc w:val="both"/>
      </w:pPr>
    </w:p>
    <w:p w:rsidR="00A77B3E" w:rsidP="00951B06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 xml:space="preserve">района (городской адрес) адрес </w:t>
      </w:r>
      <w:r>
        <w:t>фио</w:t>
      </w:r>
      <w:r>
        <w:t>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 w:rsidP="00951B06">
      <w:pPr>
        <w:jc w:val="both"/>
      </w:pPr>
      <w:r>
        <w:t>фио</w:t>
      </w:r>
      <w:r>
        <w:t>, паспортные данные, гражданина Российской Федерации, паспортные данные, временно не работае</w:t>
      </w:r>
      <w:r>
        <w:t xml:space="preserve">т, зарегистрированного и проживающего по адресу: адрес, ранее к административной ответственности не привлекался </w:t>
      </w:r>
    </w:p>
    <w:p w:rsidR="00A77B3E" w:rsidP="00951B06">
      <w:pPr>
        <w:jc w:val="both"/>
      </w:pPr>
      <w:r>
        <w:t>в совершении правонарушения, предусмотренного ч. 2 ст. 12.27 КоАП РФ,</w:t>
      </w:r>
    </w:p>
    <w:p w:rsidR="00A77B3E" w:rsidP="00951B06">
      <w:pPr>
        <w:jc w:val="both"/>
      </w:pPr>
    </w:p>
    <w:p w:rsidR="00A77B3E" w:rsidP="00951B06">
      <w:pPr>
        <w:jc w:val="center"/>
      </w:pPr>
      <w:r>
        <w:t>УСТАНОВИЛ:</w:t>
      </w:r>
    </w:p>
    <w:p w:rsidR="00A77B3E" w:rsidP="00951B06">
      <w:pPr>
        <w:jc w:val="both"/>
      </w:pPr>
    </w:p>
    <w:p w:rsidR="00A77B3E" w:rsidP="00951B06">
      <w:pPr>
        <w:jc w:val="both"/>
      </w:pPr>
      <w:r>
        <w:t xml:space="preserve">дата в время по адресу: адрес </w:t>
      </w:r>
      <w:r>
        <w:t>фио</w:t>
      </w:r>
      <w:r>
        <w:t>, управляя транспортным сре</w:t>
      </w:r>
      <w:r>
        <w:t>дством марки марка автомобиля, государственный регистрационный знак Е655ТХ82, совершил наезд на припаркованный автомобиль марка автомобиля государственный регистрационный знак Е645КР82, после чего оставил место дорожно-транспортного происшествия, участнико</w:t>
      </w:r>
      <w:r>
        <w:t>м которого он являлся, чем нарушил требования п. 2.5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 w:rsidP="00951B06">
      <w:pPr>
        <w:jc w:val="both"/>
      </w:pPr>
      <w:r>
        <w:t xml:space="preserve">дата должностным лицом по указанному факту в отношении </w:t>
      </w:r>
      <w:r>
        <w:t>фио</w:t>
      </w:r>
      <w:r>
        <w:t xml:space="preserve"> составлен протокол</w:t>
      </w:r>
      <w:r>
        <w:t xml:space="preserve"> 82АП № 193613 об административном правонарушении по ч. 2 ст. 12.27 КоАП РФ.</w:t>
      </w:r>
    </w:p>
    <w:p w:rsidR="00A77B3E" w:rsidP="00951B06">
      <w:pPr>
        <w:jc w:val="both"/>
      </w:pPr>
      <w:r>
        <w:t xml:space="preserve">В судебном заседании </w:t>
      </w:r>
      <w:r>
        <w:t>фио</w:t>
      </w:r>
      <w:r>
        <w:t xml:space="preserve"> с протоколом согласился, вину признал, пояснил, что дата управляя автомобилем, действительно допустил столкновение с припаркованным транспортным средством</w:t>
      </w:r>
      <w:r>
        <w:t>, после чего ожидал собственника автомобиля в течение 20 минут, а затем уехал по своим делам, оставив записку с номером своего телефона. В последующем ему позвонил хозяин поврежденного автомобиля, они встретились. В ходе разговора ему было предложено запла</w:t>
      </w:r>
      <w:r>
        <w:t>тить сумму с которой он был не согласен, после чего было принято решение вызвать сотрудников ГИБДД, которые составили в отношении него протокол.</w:t>
      </w:r>
    </w:p>
    <w:p w:rsidR="00A77B3E" w:rsidP="00951B06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приходит к следующим выводам. </w:t>
      </w:r>
    </w:p>
    <w:p w:rsidR="00A77B3E" w:rsidP="00951B06">
      <w:pPr>
        <w:jc w:val="both"/>
      </w:pPr>
      <w:r>
        <w:t xml:space="preserve">Совершение </w:t>
      </w:r>
      <w:r>
        <w:t>фио</w:t>
      </w:r>
      <w:r>
        <w:t xml:space="preserve"> административного пр</w:t>
      </w:r>
      <w:r>
        <w:t xml:space="preserve">авонарушения, предусмотренного ч. 2 ст. 12.27 КоАП РФ подтверждено следующими исследованными в судебном заседании доказательствами: </w:t>
      </w:r>
    </w:p>
    <w:p w:rsidR="00A77B3E" w:rsidP="00951B06">
      <w:pPr>
        <w:jc w:val="both"/>
      </w:pPr>
      <w:r>
        <w:t>- протоколом об административном правонарушении 82АП № 193613 от дата /</w:t>
      </w:r>
      <w:r>
        <w:t>л.д</w:t>
      </w:r>
      <w:r>
        <w:t>. 1/;</w:t>
      </w:r>
    </w:p>
    <w:p w:rsidR="00A77B3E" w:rsidP="00951B06">
      <w:pPr>
        <w:jc w:val="both"/>
      </w:pPr>
      <w:r>
        <w:t>- определением о возбуждении дела об админи</w:t>
      </w:r>
      <w:r>
        <w:t>стративном правонарушении 82 ОВ №029829 от дата /</w:t>
      </w:r>
      <w:r>
        <w:t>л.д</w:t>
      </w:r>
      <w:r>
        <w:t>. 2/;</w:t>
      </w:r>
    </w:p>
    <w:p w:rsidR="00A77B3E" w:rsidP="00951B06">
      <w:pPr>
        <w:jc w:val="both"/>
      </w:pPr>
      <w:r>
        <w:t>- схемой места совершения административного правонарушения от дата /</w:t>
      </w:r>
      <w:r>
        <w:t>л.д</w:t>
      </w:r>
      <w:r>
        <w:t>. 3/;</w:t>
      </w:r>
    </w:p>
    <w:p w:rsidR="00A77B3E" w:rsidP="00951B06">
      <w:pPr>
        <w:jc w:val="both"/>
      </w:pPr>
      <w:r>
        <w:t>- приложением к определению о возбуждении дела об административном правонарушении /</w:t>
      </w:r>
      <w:r>
        <w:t>л.д</w:t>
      </w:r>
      <w:r>
        <w:t>. 4/;</w:t>
      </w:r>
    </w:p>
    <w:p w:rsidR="00A77B3E" w:rsidP="00951B06">
      <w:pPr>
        <w:jc w:val="both"/>
      </w:pPr>
      <w:r>
        <w:t xml:space="preserve">- объяснением </w:t>
      </w:r>
      <w:r>
        <w:t>фио</w:t>
      </w:r>
      <w:r>
        <w:t xml:space="preserve"> от дата /</w:t>
      </w:r>
      <w:r>
        <w:t>л.</w:t>
      </w:r>
      <w:r>
        <w:t>д</w:t>
      </w:r>
      <w:r>
        <w:t>. 5/;</w:t>
      </w:r>
    </w:p>
    <w:p w:rsidR="00A77B3E" w:rsidP="00951B06">
      <w:pPr>
        <w:jc w:val="both"/>
      </w:pPr>
      <w:r>
        <w:t>- рапортом инспектора ДПС ОГИБДД ОМВД России по адрес /</w:t>
      </w:r>
      <w:r>
        <w:t>л.д</w:t>
      </w:r>
      <w:r>
        <w:t>. 7/;</w:t>
      </w:r>
    </w:p>
    <w:p w:rsidR="00A77B3E" w:rsidP="00951B06">
      <w:pPr>
        <w:jc w:val="both"/>
      </w:pPr>
      <w:r>
        <w:t xml:space="preserve">- сведениями о привлечении </w:t>
      </w:r>
      <w:r>
        <w:t>фио</w:t>
      </w:r>
      <w:r>
        <w:t xml:space="preserve"> к административной ответственности /</w:t>
      </w:r>
      <w:r>
        <w:t>л.д</w:t>
      </w:r>
      <w:r>
        <w:t>. 8/;</w:t>
      </w:r>
    </w:p>
    <w:p w:rsidR="00A77B3E" w:rsidP="00951B06">
      <w:pPr>
        <w:jc w:val="both"/>
      </w:pPr>
      <w:r>
        <w:t>- справкой к протоколу об административном правонарушении /</w:t>
      </w:r>
      <w:r>
        <w:t>л.д</w:t>
      </w:r>
      <w:r>
        <w:t>. 11/;</w:t>
      </w:r>
    </w:p>
    <w:p w:rsidR="00A77B3E" w:rsidP="00951B06">
      <w:pPr>
        <w:jc w:val="both"/>
      </w:pPr>
      <w:r>
        <w:t>- карточкой операций с водительским удос</w:t>
      </w:r>
      <w:r>
        <w:t xml:space="preserve">товерением в отношении </w:t>
      </w:r>
      <w:r>
        <w:t>фио</w:t>
      </w:r>
      <w:r>
        <w:t xml:space="preserve"> /</w:t>
      </w:r>
      <w:r>
        <w:t>л.д</w:t>
      </w:r>
      <w:r>
        <w:t>. 12/;</w:t>
      </w:r>
    </w:p>
    <w:p w:rsidR="00A77B3E" w:rsidP="00951B06">
      <w:pPr>
        <w:jc w:val="both"/>
      </w:pPr>
      <w:r>
        <w:t>- схемой места совершения административного правонарушения от дата /</w:t>
      </w:r>
      <w:r>
        <w:t>л.д</w:t>
      </w:r>
      <w:r>
        <w:t>. 21/;</w:t>
      </w:r>
    </w:p>
    <w:p w:rsidR="00A77B3E" w:rsidP="00951B06">
      <w:pPr>
        <w:jc w:val="both"/>
      </w:pPr>
      <w:r>
        <w:t xml:space="preserve">- объяснением </w:t>
      </w:r>
      <w:r>
        <w:t>фио</w:t>
      </w:r>
      <w:r>
        <w:t xml:space="preserve"> от дата /</w:t>
      </w:r>
      <w:r>
        <w:t>л.д</w:t>
      </w:r>
      <w:r>
        <w:t>. 22/;</w:t>
      </w:r>
    </w:p>
    <w:p w:rsidR="00A77B3E" w:rsidP="00951B06">
      <w:pPr>
        <w:jc w:val="both"/>
      </w:pPr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 w:rsidP="00951B06">
      <w:pPr>
        <w:jc w:val="both"/>
      </w:pPr>
      <w:r>
        <w:t xml:space="preserve">Оценив все собранные и исследованные по делу </w:t>
      </w:r>
      <w:r>
        <w:t xml:space="preserve">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</w:t>
      </w:r>
      <w:r>
        <w:t>. 2 ст. 12.27 КоАП РФ.</w:t>
      </w:r>
    </w:p>
    <w:p w:rsidR="00A77B3E" w:rsidP="00951B06">
      <w:pPr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12.27 КоАП РФ, в действиях </w:t>
      </w:r>
      <w:r>
        <w:t>фио</w:t>
      </w:r>
      <w:r>
        <w:t xml:space="preserve"> установленными и квалифицирует их как оставление водителем в наруше</w:t>
      </w:r>
      <w:r>
        <w:t>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951B06">
      <w:pPr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</w:t>
      </w:r>
      <w:r>
        <w:t>не имеется.</w:t>
      </w:r>
    </w:p>
    <w:p w:rsidR="00A77B3E" w:rsidP="00951B06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фио</w:t>
      </w:r>
      <w:r>
        <w:t xml:space="preserve"> не имеется. </w:t>
      </w:r>
    </w:p>
    <w:p w:rsidR="00A77B3E" w:rsidP="00951B06">
      <w:pPr>
        <w:jc w:val="both"/>
      </w:pPr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</w:t>
      </w:r>
      <w:r>
        <w:t>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</w:t>
      </w:r>
      <w:r>
        <w:t xml:space="preserve">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2 ст. 12.27 КоАП РФ в виде административного ареста.</w:t>
      </w:r>
    </w:p>
    <w:p w:rsidR="00A77B3E" w:rsidP="00951B06">
      <w:pPr>
        <w:jc w:val="both"/>
      </w:pPr>
      <w:r>
        <w:t>фио</w:t>
      </w:r>
      <w:r>
        <w:t xml:space="preserve"> не </w:t>
      </w:r>
      <w:r>
        <w:t>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 w:rsidP="00951B06">
      <w:pPr>
        <w:jc w:val="both"/>
      </w:pPr>
      <w:r>
        <w:t xml:space="preserve">На основании изложенного, руководствуясь ч. 2 ст. 12.27, </w:t>
      </w:r>
      <w:r>
        <w:t>ст.с</w:t>
      </w:r>
      <w:r>
        <w:t>т</w:t>
      </w:r>
      <w:r>
        <w:t>. 29.9, 29.10, 29.11 КоАП РФ, мировой судья, -</w:t>
      </w:r>
    </w:p>
    <w:p w:rsidR="00A77B3E" w:rsidP="00951B06">
      <w:pPr>
        <w:jc w:val="both"/>
      </w:pPr>
    </w:p>
    <w:p w:rsidR="00A77B3E" w:rsidP="00951B06">
      <w:pPr>
        <w:jc w:val="center"/>
      </w:pPr>
      <w:r>
        <w:t>ПОСТАНОВИЛ:</w:t>
      </w:r>
    </w:p>
    <w:p w:rsidR="00A77B3E" w:rsidP="00951B06">
      <w:pPr>
        <w:jc w:val="both"/>
      </w:pPr>
    </w:p>
    <w:p w:rsidR="00A77B3E" w:rsidP="00951B06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12.27 КоАП РФ и назначить ему наказание в виде административного ареста сроком на 1 (одни) сутки. </w:t>
      </w:r>
    </w:p>
    <w:p w:rsidR="00A77B3E" w:rsidP="00951B06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951B0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</w:t>
      </w:r>
      <w:r>
        <w:t xml:space="preserve">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 w:rsidP="00951B06">
      <w:pPr>
        <w:jc w:val="both"/>
      </w:pPr>
    </w:p>
    <w:p w:rsidR="00A77B3E" w:rsidP="00951B06">
      <w:pPr>
        <w:jc w:val="both"/>
      </w:pPr>
    </w:p>
    <w:p w:rsidR="00A77B3E" w:rsidP="00951B06">
      <w:pPr>
        <w:jc w:val="both"/>
      </w:pPr>
      <w:r>
        <w:t xml:space="preserve">Мировой судья  </w:t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       </w:t>
      </w:r>
      <w:r>
        <w:t>фио</w:t>
      </w:r>
    </w:p>
    <w:p w:rsidR="00A77B3E" w:rsidP="00951B0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06"/>
    <w:rsid w:val="00951B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