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5-85-173/2022</w:t>
      </w:r>
    </w:p>
    <w:p w:rsidR="00A77B3E">
      <w:r>
        <w:t>УИД: 91MS0085-01-2022-000493-61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26 апреля 2022 года                                                                      г. Судак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с участием прокурора фио, рассмотрев в открытом судебном заседании в помещении судебного участка в г. Судаке дело об административном правонарушении, поступившее из прокуратуры г. Судака в отношении:</w:t>
      </w:r>
    </w:p>
    <w:p w:rsidR="00A77B3E">
      <w:r>
        <w:t>фио, паспортные данныеадрес, гражданки Российской Федерации, зарегистрированной и проживающей по адресу: адрес, работающей генеральным директором наименование организации, паспортные данные, ранее к административной ответственности не привлекалась,</w:t>
      </w:r>
    </w:p>
    <w:p w:rsidR="00A77B3E">
      <w:r>
        <w:t xml:space="preserve">в совершении административного правонарушения, предусмотренного ч. 2 ст. 13.19.2 КоАП РФ, - </w:t>
      </w:r>
    </w:p>
    <w:p w:rsidR="00A77B3E"/>
    <w:p w:rsidR="00A77B3E">
      <w:r>
        <w:t>УСТАНОВИЛ:</w:t>
      </w:r>
    </w:p>
    <w:p w:rsidR="00A77B3E"/>
    <w:p w:rsidR="00A77B3E">
      <w:r>
        <w:t>02.02.2022 и 02.03.2022 по адресу: адрес генеральный директор наименование организации Рожко Н.Н., совершила неразмещение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при следующих обстоятельствах.</w:t>
      </w:r>
    </w:p>
    <w:p w:rsidR="00A77B3E">
      <w:r>
        <w:t>наименование организации осуществляет деятельность по управлению 63 многоквартирными домами, и, являясь поставщиком информации, обязано размещать в Системе на сайте – www.dom.gosuslugi.ru информацию, определенную ЖК РФ, Федеральным законом № 209-ФЗ, в составе, сроки и с периодичностью, установленными приказом Минкомсвязи России № 74, Минстроя России № 114/пр от 29.02.2016.</w:t>
      </w:r>
    </w:p>
    <w:p w:rsidR="00A77B3E">
      <w:r>
        <w:t>Однако, в нарушение требований раздела 10 Приказа Минкомсвязи России № 74, Минстроя России № 114/пр от 29.02.2016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хозяйства», по состоянию на 10.03.2021 в системе на сайте www.dom.gosuslugi.ru не размещены платежные документы за февраль 2022 года, которые должны быть размещены 01.03.2022. Аналогично, указанные сведения не размещены и за январь 2022 года.</w:t>
      </w:r>
    </w:p>
    <w:p w:rsidR="00A77B3E">
      <w:r>
        <w:t xml:space="preserve">В судебном заседании Рожко Н.Н. вину признала, пояснила, что действительно ею не были размещены необходимые сведения в ГИС ЖКХ. </w:t>
      </w:r>
    </w:p>
    <w:p w:rsidR="00A77B3E">
      <w:r>
        <w:t xml:space="preserve">Прокурор в судебном заседании просил признать Рожко Н.Н. виновной по ч. 2 ст. 13.19.2 КоАП РФ. </w:t>
      </w:r>
    </w:p>
    <w:p w:rsidR="00A77B3E">
      <w:r>
        <w:t>Исследовав представленные доказательства по делу об административном правонарушении, мировой судья считает установленным факт совершения Рожко Н.Н. административного правонарушения, предусмотренного ч. 2 ст. 13.19.2 КоАП РФ, и подтвержденной ее вину в совершенном правонарушении.</w:t>
      </w:r>
    </w:p>
    <w:p w:rsidR="00A77B3E">
      <w:r>
        <w:t>Наличие события административного правонарушения, предусмотренного ч. 2 ст. 13.19.2 КоАП РФ и вина Рожко Н.Н. в его совершении подтверждается доказательствами, исследованными в судебном заседании:</w:t>
      </w:r>
    </w:p>
    <w:p w:rsidR="00A77B3E">
      <w:r>
        <w:t>- постановлением о возбуждении дела об административном правонарушении от 30.03.2022 в отношении Рожко Н.Н. по ч. 2 ст. 13.19.2 КоАП РФ /л.д. 1-7/;</w:t>
      </w:r>
    </w:p>
    <w:p w:rsidR="00A77B3E">
      <w:r>
        <w:t>- актом осмотра официального сайта ГИС ЖКХ от 10.03.2022 /л.д. 9/;</w:t>
      </w:r>
    </w:p>
    <w:p w:rsidR="00A77B3E">
      <w:r>
        <w:t>- копией приказа № 264 л/с от 01.10.2019 г. о вступлении в должность генерального директора /л.д. 11/;</w:t>
      </w:r>
    </w:p>
    <w:p w:rsidR="00A77B3E">
      <w:r>
        <w:t>- копией приказа от 30.09.2021 № 302 о продлении полномочий генерального директора /л.д. 12/;</w:t>
      </w:r>
    </w:p>
    <w:p w:rsidR="00A77B3E">
      <w:r>
        <w:t>- копией устава наименование организации /л.д. 13/;</w:t>
      </w:r>
    </w:p>
    <w:p w:rsidR="00A77B3E">
      <w:r>
        <w:t>- копией лицензии /л.д. 23/;</w:t>
      </w:r>
    </w:p>
    <w:p w:rsidR="00A77B3E">
      <w:r>
        <w:t>- пояснениями Рожко Н.Н., данными ею в судебном заседании.</w:t>
      </w:r>
    </w:p>
    <w:p w:rsidR="00A77B3E">
      <w:r>
        <w:t>Собранные по данному делу доказательства судом оценены в совокупности в соответствии с требованиями ст.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>В соответствии со ст. 4.2. КоАП РФ обстоятельств, смягчающих административную ответственность Рожко Н.Н. не имеется.</w:t>
      </w:r>
    </w:p>
    <w:p w:rsidR="00A77B3E">
      <w:r>
        <w:t xml:space="preserve">В соответствии со ст. 4.3. КоАП РФ обстоятельств, отягчающих ответственность Рожко Н.Н. не имеется. </w:t>
      </w:r>
    </w:p>
    <w:p w:rsidR="00A77B3E">
      <w:r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смягчающих административную ответственность обстоятельств, отсутствие отягчающих административную ответственность обстоятельств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статьи ч. 2 ст. 13.19.2 КоАП РФ.</w:t>
      </w:r>
    </w:p>
    <w:p w:rsidR="00A77B3E">
      <w:r>
        <w:t xml:space="preserve">На основании изложенного и руководствуясь ст.ст. 3.5, 3.8, 4.1, ч. 2 ст. 13.19.2 КоАП РФ, ст.ст.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виновной в совершении административного правонарушения, предусмотренного ч. 2 ст. 13.19.2 КоАП РФ и назначить ей административное наказание в виде предупреждения.</w:t>
      </w:r>
    </w:p>
    <w:p w:rsidR="00A77B3E">
      <w:r>
        <w:t>Постановление может быть обжаловано в Судакский городской суд Республики Крым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ab/>
        <w:t xml:space="preserve">                   А.С. Суходолов 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