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5-85-179/2022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   19 мая 2022 года</w:t>
      </w:r>
    </w:p>
    <w:p w:rsidR="00A77B3E">
      <w:r>
        <w:t>ул. Гвардейская, д. 2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зале суда дело об административном правонарушении, поступившее 15.03.2021 из ОМВД России по Судаку в отношении:</w:t>
      </w:r>
    </w:p>
    <w:p w:rsidR="00A77B3E">
      <w:r>
        <w:t xml:space="preserve">КОРНЕЕВА ВАСИЛИЯ НИКОЛАЕВИЧА, паспортные данные, гражданина Российской Федерации, паспортные данные, не работающего, зарегистрированного и проживающего по адресу: адрес, военнообязанного, ранее не привлекался к административной ответственности  </w:t>
      </w:r>
    </w:p>
    <w:p w:rsidR="00A77B3E">
      <w:r>
        <w:t xml:space="preserve">по ч. 2 ст. 8.28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04.03.2022 в 12 часов 00 минут Корнеев В.Н. находясь в квартале 15 выдел 13 Грушевского участкового лесничества, осуществил незаконную рубку лесных насаждений породы «дуб» в количестве 2 деревьев механическим средством «бензопилы синего цвета марки БП-01-45А» чем причинил ГКУ РК «Юго-Восточное объединенное лесничество» материальный ущерб на общую сумму 3268,00 рублей. </w:t>
      </w:r>
    </w:p>
    <w:p w:rsidR="00A77B3E">
      <w:r>
        <w:t>04.03.2022 в отношении Корнеева В.Н. по указанному факту составлен протокол об административном правонарушении по ч. 2 ст. 8.28 КоАП РФ.</w:t>
      </w:r>
    </w:p>
    <w:p w:rsidR="00A77B3E">
      <w:r>
        <w:t>В судебном заседании Корнеев В.Н. вину признал, пояснив, что 04.03.2022 с использованием бензопилы спилил 2 дерева.</w:t>
      </w:r>
    </w:p>
    <w:p w:rsidR="00A77B3E">
      <w:r>
        <w:t>Выслушав Корнеева В.Н., исследовав материалы дела, мировой судья считает виновность Корнеева В.Н., в совершении правонарушения, предусмотренного ч. 2 ст. 8.28 Кодекса РФ об административных правонарушениях, доказанной.</w:t>
      </w:r>
    </w:p>
    <w:p w:rsidR="00A77B3E">
      <w:r>
        <w:t>Часть 2 статьи 8.28 Кодекса РФ об административных правонарушениях предусматривает административную ответственность за незаконную рубку, повреждение лесных насаждений или самовольное выкапывание в лесах деревьев, кустарников, лиан – с применением механизмов, автомототранспортных средств, самоходных машин и других видов техники, либо совершенные в лесопарковом зеленом поясе, если эти действия не содержат уголовно наказуемого деяния.</w:t>
      </w:r>
    </w:p>
    <w:p w:rsidR="00A77B3E">
      <w:r>
        <w:t xml:space="preserve">Виновность Корнеева В.Н. в совершении правонарушения, предусмотренного ч. 2 ст. 8.28 Кодекса РФ об административных правонарушениях, кроме признания им своей вины,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04.03.2022 года /л.д. 9/;</w:t>
      </w:r>
    </w:p>
    <w:p w:rsidR="00A77B3E">
      <w:r>
        <w:t>- актом планового осмотра обследования лесного участка от 04.03.2022, фототаблицей и план-схемой /л.д.1/;</w:t>
      </w:r>
    </w:p>
    <w:p w:rsidR="00A77B3E">
      <w:r>
        <w:t>- протоколом об изъятии вещей и документов от 04.03.2022 /л.д. 13/;</w:t>
      </w:r>
    </w:p>
    <w:p w:rsidR="00A77B3E">
      <w:r>
        <w:t>- ведомостью пересчета незаконно срубленных деревьев от 04.03.2022 /л.д. 17/;</w:t>
      </w:r>
    </w:p>
    <w:p w:rsidR="00A77B3E">
      <w:r>
        <w:t>- сохранной распиской /л.д. 19/;</w:t>
      </w:r>
    </w:p>
    <w:p w:rsidR="00A77B3E">
      <w:r>
        <w:t>- расчетом размере ущерба /л.д. 20/;</w:t>
      </w:r>
    </w:p>
    <w:p w:rsidR="00A77B3E">
      <w:r>
        <w:t>- пояснениями Корнеева В.Н. данными им в судебном заседании.</w:t>
      </w:r>
    </w:p>
    <w:p w:rsidR="00A77B3E">
      <w:r>
        <w:t>Обстоятельств, смягчающих наказание, не установлено.</w:t>
      </w:r>
    </w:p>
    <w:p w:rsidR="00A77B3E">
      <w:r>
        <w:t>Обстоятельств, отягчающих наказание, не установлено.</w:t>
      </w:r>
    </w:p>
    <w:p w:rsidR="00A77B3E">
      <w:r>
        <w:t xml:space="preserve">При назначении наказания Корнееву В.Н., суд учитывает характер совершенного правонарушения, данные о личности Корнеева В.Н., его имущественное положение, обстоятельства совершения административного правонарушения, отсутствие обстоятельств смягчающих наказание и отсутствие обстоятельств, отягчающих наказание, и считает возможным назначить ему наказание в виде административного штрафа с конфискацией продукции незаконного природопользования, с конфискацией орудия совершения административного правонарушения, поскольку именно такой вид административного наказания будет наиболее целесообразным и достаточным для предотвращения совершения им в последующем аналогичных правонарушений. </w:t>
      </w:r>
    </w:p>
    <w:p w:rsidR="00A77B3E">
      <w:r>
        <w:t>В соответствии с положениями ч. 1 ст. 4.7 Кодекса РФ об административных правонарушениях, ущерб в размере 3268 рублей 00 копеек, причиненный Республике Крым в результате нарушения Корнеевым В.Н. лесного законодательства Российской Федерации, подлежит взысканию.</w:t>
      </w:r>
    </w:p>
    <w:p w:rsidR="00A77B3E">
      <w:r>
        <w:t xml:space="preserve">Вместе с этим, в связи с отсутствием в протоколе и в деле об административном правонарушении реквизитов взыскать указанную сумму не представляется возможным. </w:t>
      </w:r>
    </w:p>
    <w:p w:rsidR="00A77B3E">
      <w:r>
        <w:t xml:space="preserve">На основании изложенного, руководствуясь ч. 3 ст. 3.7, ч. 2 ст. 8.28,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КОРНЕЕВА ВАСИЛИЯ НИКОЛАЕВИЧА признать виновным в совершении административного правонарушения, предусмотренного ч. 2 ст. 8.28 КоАП РФ и назначить ему административное наказание в виде административного штрафа в размере 4000 (четырех тысяч) рублей с конфискацией орудия совершения административного правонарушения.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Россия, Республика Крым, 295000, г. Симферополь, ул. Набережная им.60-летия СССР, 28, Почтовый адрес: Россия, Республика Крым, 295000,    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Крым), - Наименование банка: Отделение Республика Крым Банка России//УФК по Республике Крым г.Симферополь, - ИНН 9102013284,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КБК 828 1 16 01083 01 0028 140, УИН 0410760300855001792208152.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>Бензопилу синего цвета марки БП-01-45А – конфисковать.</w:t>
      </w:r>
    </w:p>
    <w:p w:rsidR="00A77B3E">
      <w:r>
        <w:t>Во взыскании суммы ущерба отказать, разъяснить, что указанная сумма может быть взыскана в порядке гражданского судопроизводства.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мирового судью.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