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5-85-182/2021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фио, паспортные данные, г. Судака АР адрес, гражданина Российской Федерации, зарегистрированного и проживающего по адресу: адрес, женат, на иждивении двое несовершеннолетних детей, работает спасателем наименование организации, инвалидом не является, ранее не привлекался к административной ответственности,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возле дома №47 фио на автомобиле марка автомобиля Master, государственный регистрационный знак А102РТ82, не являясь индивидуальным предпринимателем, осуществлял перевозку лома черных металлов в количестве 156 килограммов в отсутствии документов о взрывобезопасности лома и отходов черных металлов, в нарушение правил обращения с ломом и отходами цветных и черных металлов (приема, учета, хранения, транспортировки) в отсутствие лицензии на данный вид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дата №1287 "О лицензировании деятельности по заготовке, хранению, переработке и реализации лома черных и цветных металлов». За указанные действия предусмотрена административная ответственность по ст.14.26 КоАП РФ.</w:t>
      </w:r>
    </w:p>
    <w:p w:rsidR="00A77B3E">
      <w:r>
        <w:t>дата по указанному факту в отношении фио составлен протокол об административном правонарушении № РК 410823/526 по ст. 14.26 КоАП РФ.</w:t>
      </w:r>
    </w:p>
    <w:p w:rsidR="00A77B3E">
      <w:r>
        <w:t>фио в судебном заседании с протоколом согласился, вину признал и пояснил, что в указанный день перевозил лом.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перевозку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410823/526 от дата, с которым фио согласился, о чем выполнил следующую запись «согласен» /л.д. 1/;</w:t>
      </w:r>
    </w:p>
    <w:p w:rsidR="00A77B3E">
      <w:r>
        <w:t>- рапортом  от дата /л.д. 4/;</w:t>
      </w:r>
    </w:p>
    <w:p w:rsidR="00A77B3E">
      <w:r>
        <w:t>- протоколом осмотра места происшествия с фототаблицей от дата  /л.д. 5-7/;</w:t>
      </w:r>
    </w:p>
    <w:p w:rsidR="00A77B3E">
      <w:r>
        <w:t>- письменными объяснениями фио от дата /л.д. 8/;</w:t>
      </w:r>
    </w:p>
    <w:p w:rsidR="00A77B3E">
      <w:r>
        <w:t>- протоколом об изъятии вещей и документов с фототаблицей от дата /л.д. 16-17/;</w:t>
      </w:r>
    </w:p>
    <w:p w:rsidR="00A77B3E">
      <w:r>
        <w:t>- распиской от дата /л.д. 21/;</w:t>
      </w:r>
    </w:p>
    <w:p w:rsidR="00A77B3E">
      <w:r>
        <w:t>- справкой на физическое лицо в отношении фио /л.д. 25/;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перевозки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квалифицируются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наказания судом учитывается характер совершенного фио,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 xml:space="preserve">Обстоятельств, предусмотренных ст.ст.4.2, 4.3 КоАП РФ, смягчающих либо отягчающих ответственность фио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либо отягчающих административную ответственность, считаю необходимым назначить фио, административное наказание в виде административного штрафа в пределах санкции ст.14.26 Кодекса Российской Федерации об административных правонарушениях с конфискацией предметов административного правонарушения.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156 килограммов, находящийся на ответственном хранении у фио,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