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   №5-0184/85/2026</w:t>
      </w:r>
    </w:p>
    <w:p w:rsidR="00A77B3E">
      <w:r>
        <w:t xml:space="preserve">П О С Т А Н О В Л Е Н И Е 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                    адрес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 xml:space="preserve">, </w:t>
      </w:r>
    </w:p>
    <w:p w:rsidR="00A77B3E">
      <w:r>
        <w:t>р</w:t>
      </w:r>
      <w:r>
        <w:t>ассмотрев в помещении судебного участка № 85 Судакского судебного района (город республиканского значения Судак с подчиненной ему территорией) адрес, расположенного по адресу: адрес дело об административном правонарушении в отношении:</w:t>
      </w:r>
    </w:p>
    <w:p w:rsidR="00A77B3E">
      <w:r>
        <w:t>фио</w:t>
      </w:r>
      <w:r>
        <w:t>, паспортные данны</w:t>
      </w:r>
      <w:r>
        <w:t>е, гражданина Российской Федерации, паспортные данные, временно не трудоустроенного, в браке не состоящего,  лиц на иждивении, инвалидность не имеющего,  зарегистрированного и проживающего по адресу: адрес, ранее не привлекался,</w:t>
      </w:r>
    </w:p>
    <w:p w:rsidR="00A77B3E">
      <w:r>
        <w:t>за совершение административ</w:t>
      </w:r>
      <w:r>
        <w:t xml:space="preserve">ного правонарушения, предусмотренного ч. 2 ст. 12.7 КоАП РФ, - </w:t>
      </w:r>
    </w:p>
    <w:p w:rsidR="00A77B3E">
      <w:r>
        <w:t>УСТАНОВИЛ:</w:t>
      </w:r>
    </w:p>
    <w:p w:rsidR="00A77B3E">
      <w:r>
        <w:t xml:space="preserve">дата в время в адрес на адрес 79км+950м водитель гражданин </w:t>
      </w:r>
      <w:r>
        <w:t>фио</w:t>
      </w:r>
      <w:r>
        <w:t xml:space="preserve"> управлял транспортным средством, будучи лишенным права управления т/с по ч. 5 ст. 12.15 КоАП РФ на 12 месяцев, тем сам</w:t>
      </w:r>
      <w:r>
        <w:t>ым нарушил п. 2.1.1. ПДД РФ.</w:t>
      </w:r>
    </w:p>
    <w:p w:rsidR="00A77B3E">
      <w:r>
        <w:t xml:space="preserve">В судебном заседании </w:t>
      </w:r>
      <w:r>
        <w:t>фио</w:t>
      </w:r>
      <w:r>
        <w:t>, вину в совершении административного правонарушения признал, согласился с изложенным в протоколе об административном правонарушении. Подана кассация, которой просил приостановить ограничение в части упр</w:t>
      </w:r>
      <w:r>
        <w:t>авления т/адрес о назначении наказания не связанного с ограничениями.</w:t>
      </w:r>
    </w:p>
    <w:p w:rsidR="00A77B3E">
      <w: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77B3E">
      <w:r>
        <w:t>Частью 2 статьи 12.7 КоАП РФ предусм</w:t>
      </w:r>
      <w:r>
        <w:t>отрена административная ответственность за управление транспортным средством водителем, лишенным права управления транспортными средствами, что влечет наложение административного штрафа в размере сумма прописью, либо административный арест на срок до пятна</w:t>
      </w:r>
      <w:r>
        <w:t>дцати суток, либо обязательные работы на срок от ста до двухсот часов.</w:t>
      </w:r>
    </w:p>
    <w:p w:rsidR="00A77B3E">
      <w:r>
        <w:t xml:space="preserve">Факт совершения правонарушения, предусмотренного ч. 2 ст. 12.7 КоАП РФ, и вина </w:t>
      </w:r>
      <w:r>
        <w:t>фио</w:t>
      </w:r>
      <w:r>
        <w:t xml:space="preserve"> в совершении указанного правонарушения, подтверждается материалами дела: протоколом об административно</w:t>
      </w:r>
      <w:r>
        <w:t>м правонарушении 82 АП № 315801 от дата; протоколом об отстранении  от управления транспортным средствам  82 ОТ № 076489 от дата; постановлением  мирового судьи судебного участка №85 Судакского судебного района (город республиканского значения Судак с подч</w:t>
      </w:r>
      <w:r>
        <w:t>иненной ему территорией) адрес № 5-85-0344/2025 от дата; справкой начальника отделения Госавтоинспекции ОМВД России по адрес от дата, видеозаписью и иными материалами дела.</w:t>
      </w:r>
    </w:p>
    <w:p w:rsidR="00A77B3E">
      <w:r>
        <w:t>Исследованные доказательства по делу в их совокупности позволяют сделать вывод о то</w:t>
      </w:r>
      <w:r>
        <w:t xml:space="preserve">м, что действия лица, привлекаемого к административной ответственности квалифицированы правильно по части 2 статьи 12.7 КоАП РФ, как управление транспортным средством водителем, лишенным права управления транспортными средствами. </w:t>
      </w:r>
    </w:p>
    <w:p w:rsidR="00A77B3E">
      <w:r>
        <w:t>Назначая административное</w:t>
      </w:r>
      <w:r>
        <w:t xml:space="preserve"> наказание, мировой судья учитывает характер совершенного правонарушения, личность виновного, его имущественное положение, обстоятельства, смягчающие административную ответственность – признание вины,  отсутствие обстоятельств, отягчающих административную </w:t>
      </w:r>
      <w:r>
        <w:t>ответственность.</w:t>
      </w:r>
    </w:p>
    <w:p w:rsidR="00A77B3E">
      <w:r>
        <w:t>Исходя из того, что административное наказание является не только мерой ответственности за совершенное правонарушение, но имеет цель предупреждения совершения новых правонарушений - как самим правонарушителем, так и другими лицами, с учето</w:t>
      </w:r>
      <w:r>
        <w:t xml:space="preserve">м личности виновного, его имущественного положения, мировой судья  считает необходимым и достаточным назначить </w:t>
      </w:r>
      <w:r>
        <w:t>фио</w:t>
      </w:r>
      <w:r>
        <w:t xml:space="preserve"> наказание в виде административного штрафа в пределах санкции, предусмотренной ч. 2 ст. 12.7 КоАП РФ.</w:t>
      </w:r>
      <w:r>
        <w:tab/>
      </w:r>
    </w:p>
    <w:p w:rsidR="00A77B3E">
      <w:r>
        <w:t>На основании изложенного, руководствуяс</w:t>
      </w:r>
      <w:r>
        <w:t>ь ст. ст. 29.9- 29.11, КоАП РФ, суд-</w:t>
      </w:r>
    </w:p>
    <w:p w:rsidR="00A77B3E"/>
    <w:p w:rsidR="00A77B3E">
      <w:r>
        <w:t>П О С Т А Н О В И Л:</w:t>
      </w:r>
      <w:r>
        <w:tab/>
      </w:r>
      <w:r>
        <w:tab/>
      </w:r>
      <w:r>
        <w:tab/>
      </w:r>
      <w:r>
        <w:tab/>
      </w:r>
    </w:p>
    <w:p w:rsidR="00A77B3E">
      <w:r>
        <w:t>фио</w:t>
      </w:r>
      <w:r>
        <w:t xml:space="preserve"> признать виновным в совершении правонарушения, предусмотренного ч. 2 ст. 12.7 КоАП РФ и назначить ему административное наказание в виде административного штрафа в размере сумма. </w:t>
      </w:r>
    </w:p>
    <w:p w:rsidR="00A77B3E">
      <w:r>
        <w:t>Штраф подл</w:t>
      </w:r>
      <w:r>
        <w:t>ежит уплате по реквизитам: Получатель: УФК по адрес (ОМВД России по адрес), КПП телефон, ИНН телефон код ОКТМО телефон, корреспондентский счет 40102810645370000035 номер счета получателя платежа 03100643000000017500 Отделение адрес Банка России, БИК телефо</w:t>
      </w:r>
      <w:r>
        <w:t xml:space="preserve">н, КБК 18811601123010001140, УИН:18810491263000000419, постановление №5-0184/85/2026 в </w:t>
      </w:r>
      <w:r>
        <w:t>отн</w:t>
      </w:r>
      <w:r>
        <w:t xml:space="preserve">.  </w:t>
      </w:r>
      <w:r>
        <w:t>фио</w:t>
      </w:r>
    </w:p>
    <w:p w:rsidR="00A77B3E">
      <w: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</w:t>
      </w:r>
      <w:r>
        <w:t>я вступления постановления о наложении административного штрафа в законную силу.</w:t>
      </w:r>
    </w:p>
    <w:p w:rsidR="00A77B3E">
      <w: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№85 Судакско</w:t>
      </w:r>
      <w:r>
        <w:t xml:space="preserve">го судебного района (город республиканского значения Судак с подчиненной ему территорией) адрес, по адресу: адрес. 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вручения  или получения копии постановления</w:t>
      </w:r>
      <w:r>
        <w:t xml:space="preserve"> через судью, которым вынесено постановление по делу.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                                                  </w:t>
      </w:r>
      <w:r>
        <w:t>фио</w:t>
      </w:r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КМировой</w:t>
      </w:r>
      <w:r>
        <w:t xml:space="preserve"> судья             Отделение Госавтоинспекции БДД</w:t>
      </w:r>
    </w:p>
    <w:p w:rsidR="00A77B3E">
      <w:r>
        <w:t xml:space="preserve">судебного участка № 85   </w:t>
      </w:r>
      <w:r>
        <w:t xml:space="preserve">   ОМВД России  по г.</w:t>
      </w:r>
    </w:p>
    <w:p w:rsidR="00A77B3E">
      <w:r>
        <w:t>Судакского судебного адрес</w:t>
      </w:r>
    </w:p>
    <w:p w:rsidR="00A77B3E">
      <w:r>
        <w:t>(город республиканского</w:t>
      </w:r>
    </w:p>
    <w:p w:rsidR="00A77B3E">
      <w:r>
        <w:t xml:space="preserve"> значения Судак с          адрес, г.</w:t>
      </w:r>
    </w:p>
    <w:p w:rsidR="00A77B3E">
      <w:r>
        <w:t xml:space="preserve"> подчиненной ему            Судак, адрес</w:t>
      </w:r>
    </w:p>
    <w:p w:rsidR="00A77B3E">
      <w:r>
        <w:t xml:space="preserve"> территорией)               спуск,</w:t>
      </w:r>
    </w:p>
    <w:p w:rsidR="00A77B3E">
      <w:r>
        <w:t xml:space="preserve">                            15</w:t>
      </w:r>
    </w:p>
    <w:p w:rsidR="00A77B3E">
      <w:r>
        <w:t>адрес</w:t>
      </w:r>
    </w:p>
    <w:p w:rsidR="00A77B3E">
      <w:r>
        <w:t>адрес. г.</w:t>
      </w:r>
    </w:p>
    <w:p w:rsidR="00A77B3E">
      <w:r>
        <w:t xml:space="preserve"> Судак,</w:t>
      </w:r>
    </w:p>
    <w:p w:rsidR="00A77B3E"/>
    <w:p w:rsidR="00A77B3E">
      <w:r>
        <w:t>адрес, телефон</w:t>
      </w:r>
    </w:p>
    <w:p w:rsidR="00A77B3E">
      <w:r>
        <w:t>Тел./факс: телефон</w:t>
      </w:r>
    </w:p>
    <w:p w:rsidR="00A77B3E">
      <w:r>
        <w:t>эл. почта:</w:t>
      </w:r>
    </w:p>
    <w:p w:rsidR="00A77B3E">
      <w:r>
        <w:t>ms85@must.rk.gov</w:t>
      </w:r>
    </w:p>
    <w:p w:rsidR="00A77B3E">
      <w:r>
        <w:t>.</w:t>
      </w:r>
      <w:r>
        <w:t>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№5-0184/85/2026 в отношении </w:t>
      </w:r>
      <w:r>
        <w:t>фио</w:t>
      </w:r>
      <w:r>
        <w:t xml:space="preserve"> по ч. </w:t>
      </w:r>
      <w:r>
        <w:t>2 ст. 12.7 КоАП РФ.</w:t>
      </w:r>
    </w:p>
    <w:p w:rsidR="00A77B3E"/>
    <w:p w:rsidR="00A77B3E">
      <w:r>
        <w:t>Приложение: на 2 л. в 1 экз.</w:t>
      </w:r>
    </w:p>
    <w:p w:rsidR="00A77B3E"/>
    <w:p w:rsidR="00A77B3E">
      <w:r>
        <w:t xml:space="preserve">Мировой судья                                                                                        </w:t>
      </w:r>
      <w:r>
        <w:t>фио</w:t>
      </w:r>
    </w:p>
    <w:p w:rsidR="00A77B3E"/>
    <w:p w:rsidR="00A77B3E"/>
    <w:p w:rsidR="00A77B3E">
      <w:r>
        <w:t>КМировой</w:t>
      </w:r>
      <w:r>
        <w:t xml:space="preserve"> судья             Отделение Госавтоинспекции БДД</w:t>
      </w:r>
    </w:p>
    <w:p w:rsidR="00A77B3E">
      <w:r>
        <w:t xml:space="preserve">судебного участка № 85      ОМВД России </w:t>
      </w:r>
      <w:r>
        <w:t xml:space="preserve"> по г.</w:t>
      </w:r>
    </w:p>
    <w:p w:rsidR="00A77B3E">
      <w:r>
        <w:t>Судакского судебного адрес</w:t>
      </w:r>
    </w:p>
    <w:p w:rsidR="00A77B3E">
      <w:r>
        <w:t>(город республиканского</w:t>
      </w:r>
    </w:p>
    <w:p w:rsidR="00A77B3E">
      <w:r>
        <w:t xml:space="preserve"> значения Судак с          адрес, г.</w:t>
      </w:r>
    </w:p>
    <w:p w:rsidR="00A77B3E">
      <w:r>
        <w:t xml:space="preserve"> подчиненной ему            Судак, адрес</w:t>
      </w:r>
    </w:p>
    <w:p w:rsidR="00A77B3E">
      <w:r>
        <w:t xml:space="preserve"> территорией)               спуск,</w:t>
      </w:r>
    </w:p>
    <w:p w:rsidR="00A77B3E">
      <w:r>
        <w:t xml:space="preserve">                            15</w:t>
      </w:r>
    </w:p>
    <w:p w:rsidR="00A77B3E">
      <w:r>
        <w:t>адрес</w:t>
      </w:r>
    </w:p>
    <w:p w:rsidR="00A77B3E">
      <w:r>
        <w:t>адрес. г.</w:t>
      </w:r>
    </w:p>
    <w:p w:rsidR="00A77B3E">
      <w:r>
        <w:t xml:space="preserve"> Судак,</w:t>
      </w:r>
    </w:p>
    <w:p w:rsidR="00A77B3E"/>
    <w:p w:rsidR="00A77B3E">
      <w:r>
        <w:t>адрес, телефон</w:t>
      </w:r>
    </w:p>
    <w:p w:rsidR="00A77B3E">
      <w:r>
        <w:t xml:space="preserve">Тел./факс: </w:t>
      </w:r>
      <w:r>
        <w:t>телефон</w:t>
      </w:r>
    </w:p>
    <w:p w:rsidR="00A77B3E">
      <w:r>
        <w:t>эл. почта:</w:t>
      </w:r>
    </w:p>
    <w:p w:rsidR="00A77B3E">
      <w:r>
        <w:t>ms85@must.rk.gov</w:t>
      </w:r>
    </w:p>
    <w:p w:rsidR="00A77B3E">
      <w:r>
        <w:t>.</w:t>
      </w:r>
      <w:r>
        <w:t>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№5-0184/85/2026 в отношении </w:t>
      </w:r>
      <w:r>
        <w:t>фио</w:t>
      </w:r>
      <w:r>
        <w:t xml:space="preserve"> по ч. 2 ст. 12.7 К</w:t>
      </w:r>
      <w:r>
        <w:t>оАП РФ.</w:t>
      </w:r>
    </w:p>
    <w:p w:rsidR="00A77B3E"/>
    <w:p w:rsidR="00A77B3E">
      <w:r>
        <w:t>Приложение: на 2 л. в 1 экз.</w:t>
      </w:r>
    </w:p>
    <w:p w:rsidR="00A77B3E"/>
    <w:p w:rsidR="00A77B3E">
      <w:r>
        <w:t xml:space="preserve">Мировой судья                                                                                        </w:t>
      </w:r>
      <w: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C0"/>
    <w:rsid w:val="005E6DC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