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19.4 -->
  <w:body>
    <w:p w:rsidR="00A77B3E">
      <w:r>
        <w:t>№05-0189/85/2026</w:t>
      </w:r>
    </w:p>
    <w:p w:rsidR="00A77B3E">
      <w:r>
        <w:t>ПОСТАНОВЛЕНИЕ</w:t>
      </w:r>
    </w:p>
    <w:p w:rsidR="00A77B3E">
      <w:r>
        <w:t xml:space="preserve">дата                                                                                              адрес                  </w:t>
      </w:r>
    </w:p>
    <w:p w:rsidR="00A77B3E">
      <w:r>
        <w:t>Мировой судья судебного участка №85 Судакского судебного района (город республиканского значения Судак</w:t>
      </w:r>
      <w:r>
        <w:t xml:space="preserve"> с подчиненной ему территорией) адрес </w:t>
      </w:r>
      <w:r>
        <w:t>фио</w:t>
      </w:r>
      <w:r>
        <w:t xml:space="preserve">, с участием лица, привлекаемого к административной ответственности – </w:t>
      </w:r>
      <w:r>
        <w:t>фио</w:t>
      </w:r>
      <w:r>
        <w:t>,</w:t>
      </w:r>
    </w:p>
    <w:p w:rsidR="00A77B3E">
      <w:r>
        <w:t>рассмотрев в открытом судебном заседании в помещении мировых судей Судакского судебного района (город республиканского значения Судак с подч</w:t>
      </w:r>
      <w:r>
        <w:t>иненной ему территорией) адрес, расположенного по адресу: адрес, дело об административном правонарушении в отношении:</w:t>
      </w:r>
    </w:p>
    <w:p w:rsidR="00A77B3E">
      <w:r>
        <w:t>фио</w:t>
      </w:r>
      <w:r>
        <w:t>, паспортные данные, гражданина Российской Федерации, паспортные данные, к/п телефон, трудоустроенного в адрес весна» сварщиком, в брак</w:t>
      </w:r>
      <w:r>
        <w:t>е не состоящего, лиц на иждивении не имеющего, инвалидность отсутствует, зарегистрированного по адресу: адрес, проживающего по адресу: адрес, ранее не привлекался,</w:t>
      </w:r>
    </w:p>
    <w:p w:rsidR="00A77B3E">
      <w:r>
        <w:t>в совершении административного правонарушения, предусмотренного ст. 20.21  КоАП РФ, -</w:t>
      </w:r>
    </w:p>
    <w:p w:rsidR="00A77B3E">
      <w:r>
        <w:t>УСТАНО</w:t>
      </w:r>
      <w:r>
        <w:t>ВИЛ:</w:t>
      </w:r>
    </w:p>
    <w:p w:rsidR="00A77B3E">
      <w:r>
        <w:t xml:space="preserve">дата в время </w:t>
      </w:r>
      <w:r>
        <w:t>фио</w:t>
      </w:r>
      <w:r>
        <w:t xml:space="preserve"> находился по адресу адрес, у д. 57 в общественном месте в состоянии алкогольного опьянения, имел неопрятный внешний вид, резкий запах алкоголя изо рта, поведение не соответствующее обстановке, шаткость походки, невнятная речь, чем нар</w:t>
      </w:r>
      <w:r>
        <w:t>ушил общественную нравственность и человеческое достоинство.</w:t>
      </w:r>
    </w:p>
    <w:p w:rsidR="00A77B3E">
      <w:r>
        <w:t xml:space="preserve">В судебном заседании </w:t>
      </w:r>
      <w:r>
        <w:t>фио</w:t>
      </w:r>
      <w:r>
        <w:t xml:space="preserve">, вину в совершении административного правонарушения признал, согласился с изложенным в протоколе об административном правонарушении.  </w:t>
      </w:r>
    </w:p>
    <w:p w:rsidR="00A77B3E">
      <w:r>
        <w:t>Исследовав материалы дела, выслушав</w:t>
      </w:r>
      <w:r>
        <w:t xml:space="preserve"> пояснения лица, в отношении которого ведется производство по делу об административном правонарушении,  прихожу к следующему.</w:t>
      </w:r>
    </w:p>
    <w:p w:rsidR="00A77B3E">
      <w:r>
        <w:t>Статьи 12.21 КоАП РФ предусмотрена административная ответственность за появление на улицах, стадионах, в скверах, парках, в трансп</w:t>
      </w:r>
      <w:r>
        <w:t>ортном средстве общего пользования, в других общественных местах в состоянии опьянения, оскорбляющем человеческое достоинство и общественную нравственность, что влечет наложение административного штрафа в размере от пятисот до сумма прописью или администра</w:t>
      </w:r>
      <w:r>
        <w:t>тивный арест на срок до пятнадцати суток.</w:t>
      </w:r>
    </w:p>
    <w:p w:rsidR="00A77B3E">
      <w:r>
        <w:t xml:space="preserve">Факт совершения правонарушения, предусмотренного ст. 20.21 КоАП РФ, и вина </w:t>
      </w:r>
      <w:r>
        <w:t>фио</w:t>
      </w:r>
      <w:r>
        <w:t xml:space="preserve"> в совершении указанного правонарушения, подтверждается материалами дела: протоколом об административном правонарушении 8201 № 330629 от</w:t>
      </w:r>
      <w:r>
        <w:t xml:space="preserve"> дата, объяснением </w:t>
      </w:r>
      <w:r>
        <w:t>фио</w:t>
      </w:r>
      <w:r>
        <w:t xml:space="preserve"> от дата, справкой наименование организации от дата, протоколом об административном задержании 8210 № 016796 от дата, и иными материалами дела.</w:t>
      </w:r>
    </w:p>
    <w:p w:rsidR="00A77B3E">
      <w:r>
        <w:t>Исследованные в судебном заседании доказательства согласуются между собой, получены в соот</w:t>
      </w:r>
      <w:r>
        <w:t xml:space="preserve">ветствии с требованиями действующего законодательства и в совокупности являются достаточными для вывода о виновности </w:t>
      </w:r>
      <w:r>
        <w:t>фио</w:t>
      </w:r>
      <w:r>
        <w:t xml:space="preserve"> в совершении инкриминируемого административного правонарушения. </w:t>
      </w:r>
    </w:p>
    <w:p w:rsidR="00A77B3E">
      <w:r>
        <w:t xml:space="preserve">Учитывая исследованные в судебном заседании доказательства, оценив их </w:t>
      </w:r>
      <w:r>
        <w:t xml:space="preserve">в совокупности на предмет допустимости, достоверности и достаточности, действия </w:t>
      </w:r>
      <w:r>
        <w:t>фио</w:t>
      </w:r>
      <w:r>
        <w:t xml:space="preserve"> квалифицирую по ст. 20.21 Кодекса Российской Федерации об административных правонарушениях появление на улицах, стадионах, в скверах, парках, в транспортном средстве общего</w:t>
      </w:r>
      <w:r>
        <w:t xml:space="preserve"> пользования, в других общественных местах в состоянии опьянения, оскорбляющем человеческое достоинство и общественную нравственность. </w:t>
      </w:r>
    </w:p>
    <w:p w:rsidR="00A77B3E">
      <w:r>
        <w:t>Процессуальных нарушений и обстоятельств, исключающих производство по делу, не установлено. Протокол об административном</w:t>
      </w:r>
      <w:r>
        <w:t xml:space="preserve"> правонарушении и другие процессуальные документы составлены с соблюдением требований закона, противоречий не содержат. Права и законные интересы </w:t>
      </w:r>
      <w:r>
        <w:t>фио</w:t>
      </w:r>
      <w:r>
        <w:t xml:space="preserve"> при возбуждении дела об административном правонарушении нарушены не были.</w:t>
      </w:r>
    </w:p>
    <w:p w:rsidR="00A77B3E">
      <w:r>
        <w:t>Обстоятельством, смягчающим отве</w:t>
      </w:r>
      <w:r>
        <w:t xml:space="preserve">тственность </w:t>
      </w:r>
      <w:r>
        <w:t>фио</w:t>
      </w:r>
      <w:r>
        <w:t xml:space="preserve"> является раскаяние лица, совершившего административное правонарушение.</w:t>
      </w:r>
    </w:p>
    <w:p w:rsidR="00A77B3E">
      <w:r>
        <w:t xml:space="preserve">Обстоятельств, отягчающих ответственность лица, в отношении которого ведется производство по делу об административном правонарушении, не установлено. </w:t>
      </w:r>
    </w:p>
    <w:p w:rsidR="00A77B3E">
      <w:r>
        <w:t>Учитывая изложенно</w:t>
      </w:r>
      <w:r>
        <w:t>е, исходя из общих принципов назначения, предусмотренных ст.ст.3.1, 4.1 КоАП РФ, принимая во внимание данные о личности лица, в отношении которого возбуждено производство по делу об административном правонарушении, обстоятельства дела, наличие обстоятельст</w:t>
      </w:r>
      <w:r>
        <w:t xml:space="preserve">в, смягчающих и отягчающих ответственность обстоятельств, пояснения, данные </w:t>
      </w:r>
      <w:r>
        <w:t>фио</w:t>
      </w:r>
      <w:r>
        <w:t xml:space="preserve"> при рассмотрении дела, в том числе по виду и размеру наказания, прихожу к выводу, что </w:t>
      </w:r>
      <w:r>
        <w:t>фио</w:t>
      </w:r>
      <w:r>
        <w:t xml:space="preserve"> следует подвергнуть административному наказанию в виде административного ареста, в пре</w:t>
      </w:r>
      <w:r>
        <w:t>делах санкции статьи, по которой квалифицированы его действия.</w:t>
      </w:r>
    </w:p>
    <w:p w:rsidR="00A77B3E">
      <w:r>
        <w:t>Оснований для применения иных альтернативных видов наказания, исходя из обстоятельств дела, не имеется.</w:t>
      </w:r>
    </w:p>
    <w:p w:rsidR="00A77B3E">
      <w:r>
        <w:t>При рассмотрении данного дела не установлено обстоятельств, препятствующих назначению ука</w:t>
      </w:r>
      <w:r>
        <w:t>занного вида административного наказания в соответствии с положениями части 2 статьи 3.9 КоАП РФ.</w:t>
      </w:r>
    </w:p>
    <w:p w:rsidR="00A77B3E">
      <w:r>
        <w:t>На основании вышеизложенного и руководствуясь ст. ст. 29.9-29.10, 30.1 КоАП РФ, мировой судья,-</w:t>
      </w:r>
    </w:p>
    <w:p w:rsidR="00A77B3E">
      <w:r>
        <w:t>ПОСТАНОВИЛ:</w:t>
      </w:r>
    </w:p>
    <w:p w:rsidR="00A77B3E">
      <w:r>
        <w:t>фио</w:t>
      </w:r>
      <w:r>
        <w:t xml:space="preserve"> признать виновным в совершении правонарушения,</w:t>
      </w:r>
      <w:r>
        <w:t xml:space="preserve"> предусмотренного ст. 20.21 КоАП РФ и назначить ему административное наказание в виде административного ареста сроком на 1 (одни) сутки.</w:t>
      </w:r>
    </w:p>
    <w:p w:rsidR="00A77B3E">
      <w:r>
        <w:t xml:space="preserve">Срок административного ареста исчислять с момента задержания </w:t>
      </w:r>
      <w:r>
        <w:t>фио</w:t>
      </w:r>
      <w:r>
        <w:t xml:space="preserve"> – с дата с время, постановление в части назначенного н</w:t>
      </w:r>
      <w:r>
        <w:t>аказания считать исполненным.</w:t>
      </w:r>
    </w:p>
    <w:p w:rsidR="00A77B3E">
      <w:r>
        <w:t xml:space="preserve">Постановление может быть обжаловано в </w:t>
      </w:r>
      <w:r>
        <w:t>Судакский</w:t>
      </w:r>
      <w:r>
        <w:t xml:space="preserve"> городской суд адрес в течение десяти дней со дня вручения или получения копии постановления через судью, которым вынесено постановление по делу.</w:t>
      </w:r>
    </w:p>
    <w:p w:rsidR="00A77B3E"/>
    <w:p w:rsidR="00A77B3E">
      <w:r>
        <w:t xml:space="preserve">Мировой судья                   </w:t>
      </w:r>
      <w:r>
        <w:t xml:space="preserve">                                                                             </w:t>
      </w:r>
      <w:r>
        <w:t>фио</w:t>
      </w:r>
    </w:p>
    <w:p w:rsidR="00A77B3E"/>
    <w:p w:rsidR="00A77B3E"/>
    <w:p w:rsidR="00A77B3E"/>
    <w:p w:rsidR="00A77B3E">
      <w:r>
        <w:t>2</w:t>
      </w:r>
    </w:p>
    <w:p w:rsidR="00A77B3E"/>
    <w:sectPr>
      <w:pgSz w:w="12240" w:h="15840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20"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83283"/>
    <w:rsid w:val="00483283"/>
    <w:rsid w:val="00A77B3E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theme" Target="theme/theme1.xml" /><Relationship Id="rId5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