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5-85-192/2022</w:t>
      </w:r>
    </w:p>
    <w:p w:rsidR="00A77B3E">
      <w:r>
        <w:t>УИД: 91MS0085-01-2022-000544-05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11 мая 2022 года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о привлечении к административной ответственности:</w:t>
      </w:r>
    </w:p>
    <w:p w:rsidR="00A77B3E">
      <w:r>
        <w:t xml:space="preserve">ТКАЧЕНКО ВАЛЕРИЯ НИКОЛАЕВИЧА, 03.08.1964 г.р., гражданина Российской Федерации, паспортные данные, </w:t>
      </w:r>
    </w:p>
    <w:p w:rsidR="00A77B3E">
      <w:r>
        <w:t xml:space="preserve">в совершении правонарушения, предусмотренного ст. 17.7 КоАП РФ, - </w:t>
      </w:r>
    </w:p>
    <w:p w:rsidR="00A77B3E"/>
    <w:p w:rsidR="00A77B3E">
      <w:r>
        <w:t>УСТАНОВИЛ:</w:t>
      </w:r>
    </w:p>
    <w:p w:rsidR="00A77B3E"/>
    <w:p w:rsidR="00A77B3E">
      <w:r>
        <w:t>20.12.2021 в 14 час. 00 мин. в ходе обследования земельного участка, расположенному по адресу: Республика Крым, г.Судак, с.Миндальное, СНТ «Солнечная Долина», участок № 398 с кадастровым номером 90:23:081401:12 установлено что из-под земли выведена труба в углубление имеющее признаки водного объекта.</w:t>
      </w:r>
    </w:p>
    <w:p w:rsidR="00A77B3E">
      <w:r>
        <w:t xml:space="preserve">По данному факту на основании п. 1 ч. 1 ст. 28.1, ст. 28.7 КоАП РФ сотрудником Минприроды Крыма вынесено определение о возбуждении дела об административном правонарушении и проведении административного расследования в отношении неустановленных лиц по ч. 2 ст. 8.6, ч. 4 ст. 8.13 КоАП РФ. </w:t>
      </w:r>
    </w:p>
    <w:p w:rsidR="00A77B3E">
      <w:r>
        <w:t>В рамках административного производства установлено, что владельцем вышеуказанного земельного участка является Ткаченко В.Н.</w:t>
      </w:r>
    </w:p>
    <w:p w:rsidR="00A77B3E">
      <w:r>
        <w:t>30.12.2021 и 24.01.2022 в адрес Ткаченко В.Н. направлены определения согласно которому ему определено в 3-х дневный срок с момента получения предоставить информацию о лицах, разместивших трубу.</w:t>
      </w:r>
    </w:p>
    <w:p w:rsidR="00A77B3E">
      <w:r>
        <w:t>Согласно уведомлению № 29502267040508 о вручении почтовой корреспонденции указанное определение вернулось 08.02.2022 в адрес Минприроды Крыма из-за истечения срока хранения. Таким образом, ответ на определение Ткаченко В.Н. должен был быть предоставлен не позднее 11.02.2022.</w:t>
      </w:r>
    </w:p>
    <w:p w:rsidR="00A77B3E">
      <w:r>
        <w:t>Однако, запрашиваемая информация Ткаченко В.Н. в установленный срок предоставлена не была.</w:t>
      </w:r>
    </w:p>
    <w:p w:rsidR="00A77B3E">
      <w:r>
        <w:t>Таким образом, 11.02.2022 в 00 час. 01 мин. по адресу: Республика Крым, г.Судак, ул. Приморская, дом 28 Ткаченко В.Н. умышленно не выполнила законные требования должностного лица, осуществляющего производство по делу об административном правонарушении.</w:t>
      </w:r>
    </w:p>
    <w:p w:rsidR="00A77B3E">
      <w:r>
        <w:t>16.03.2022 по указанному факту в отношении Ткаченко В.Н. составлен протокол об административном правонарушении по ст. 17.7 КоАП РФ.</w:t>
      </w:r>
    </w:p>
    <w:p w:rsidR="00A77B3E">
      <w:r>
        <w:t>В судебное заседание Ткаченко В.Н. не явился, о месте и времени рассмотрения дела извещен надлежащим образом.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Ткаченко В.Н. 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 xml:space="preserve">Виновность Ткаченко В.Н. в совершении административного правонарушения, предусмотренного ст.17.7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определением о возбуждении дела об административном правонарушении от 20.12.2021 /л.д. 26/;</w:t>
      </w:r>
    </w:p>
    <w:p w:rsidR="00A77B3E">
      <w:r>
        <w:t>- определением об истребовании сведений, необходимых для разрешения дела об административном правонарушении от 30.12.2021 /л.д. 35/;</w:t>
      </w:r>
    </w:p>
    <w:p w:rsidR="00A77B3E">
      <w:r>
        <w:t>- определением об истребовании сведений, необходимых для разрешения дела об административном правонарушении от 24.01.2022 /л.д. 39/;</w:t>
      </w:r>
    </w:p>
    <w:p w:rsidR="00A77B3E">
      <w:r>
        <w:t>- уведомлением о вручении /л.д. 38, 42/;</w:t>
      </w:r>
    </w:p>
    <w:p w:rsidR="00A77B3E">
      <w:r>
        <w:t>- протоколом об административном правонарушении /л.д. 48/.</w:t>
      </w:r>
    </w:p>
    <w:p w:rsidR="00A77B3E">
      <w:r>
        <w:t>В соответствии со ст. 4.2. КоАП РФ обстоятельств, смягчающих административную ответственность Ткаченко В.Н. не имеется.</w:t>
      </w:r>
    </w:p>
    <w:p w:rsidR="00A77B3E">
      <w:r>
        <w:t>В соответствии со ст. 4.3. КоАП РФ обстоятельств, отягчающих административную ответственность Ткаченко В.Н. не имеется.</w:t>
      </w:r>
    </w:p>
    <w:p w:rsidR="00A77B3E">
      <w:r>
        <w:t>При назначении административного наказания принимается во внимание характер совершенного Ткаченко В.Н.  административного правонарушения, личность правонарушителя, ее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Ткаченко В.Н. административное наказание в виде административного штрафа в пределах санкции в минимальном размере, предусмотренном санкцией  ст. 17.7 Кодекса РФ об административных правонарушениях.</w:t>
      </w:r>
    </w:p>
    <w:p w:rsidR="00A77B3E">
      <w:r>
        <w:t xml:space="preserve">Руководствуясь ст. 17.7,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ТКАЧЕНКО ВАЛЕРИЯ НИКОЛАЕВИЧА признать виновным в совершении административного правонарушения, предусмотренного ст. 17.7 Кодекса РФ об административных правонарушениях, и назначить ей наказание в виде административного штрафа в размере 1200 (одна тысяча двести) рублей. 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 1 16 01173 01 0007 140, УИН: 0410760300855001922217119 – административный штраф. </w:t>
      </w:r>
    </w:p>
    <w:p w:rsidR="00A77B3E">
      <w:r>
        <w:t xml:space="preserve">Разъяснить Ткаченко В.Н.,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