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5-85-193/2023</w:t>
      </w:r>
    </w:p>
    <w:p w:rsidR="00A77B3E" w:rsidP="002D2327">
      <w:pPr>
        <w:jc w:val="center"/>
      </w:pPr>
    </w:p>
    <w:p w:rsidR="00A77B3E" w:rsidP="002D2327">
      <w:pPr>
        <w:jc w:val="center"/>
      </w:pPr>
      <w:r>
        <w:t>П О С Т А Н О В Л Е Н И Е</w:t>
      </w:r>
    </w:p>
    <w:p w:rsidR="00A77B3E" w:rsidP="002D2327">
      <w:pPr>
        <w:jc w:val="center"/>
      </w:pPr>
      <w:r>
        <w:t>о назначении административного наказания</w:t>
      </w:r>
    </w:p>
    <w:p w:rsidR="00A77B3E"/>
    <w:p w:rsidR="00A77B3E" w:rsidP="002D2327">
      <w:pPr>
        <w:ind w:firstLine="720"/>
        <w:jc w:val="both"/>
      </w:pPr>
      <w:r>
        <w:t xml:space="preserve">20 июля 2023 года                                                                      г. Судак  </w:t>
      </w:r>
      <w:r>
        <w:tab/>
      </w:r>
    </w:p>
    <w:p w:rsidR="00A77B3E" w:rsidP="002D2327">
      <w:pPr>
        <w:tabs>
          <w:tab w:val="left" w:pos="1770"/>
        </w:tabs>
        <w:jc w:val="both"/>
      </w:pPr>
      <w:r>
        <w:tab/>
      </w:r>
    </w:p>
    <w:p w:rsidR="00A77B3E" w:rsidP="002D2327">
      <w:pPr>
        <w:jc w:val="both"/>
      </w:pPr>
      <w:r>
        <w:t xml:space="preserve">Мировой судья судебного участка №85 Судакского судебного </w:t>
      </w:r>
      <w:r>
        <w:t>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 Судаку о привлечении к административной ответств</w:t>
      </w:r>
      <w:r>
        <w:t>енности</w:t>
      </w:r>
    </w:p>
    <w:p w:rsidR="00A77B3E" w:rsidP="002D2327">
      <w:pPr>
        <w:jc w:val="both"/>
      </w:pPr>
      <w:r>
        <w:t xml:space="preserve">ПРОХОРЕЦ ВИКТОР ВЛАДИМИРОВИЧ, паспортные данные, гражданина Российской Федерации, паспортные данные, пенсионер </w:t>
      </w:r>
    </w:p>
    <w:p w:rsidR="00A77B3E" w:rsidP="002D2327">
      <w:pPr>
        <w:jc w:val="both"/>
      </w:pPr>
      <w:r>
        <w:t xml:space="preserve">в совершении правонарушения, предусмотренного ч. 4 ст. 20.8 Кодекса РФ об административных правонарушениях, - </w:t>
      </w:r>
    </w:p>
    <w:p w:rsidR="00A77B3E" w:rsidP="002D2327">
      <w:pPr>
        <w:jc w:val="both"/>
      </w:pPr>
    </w:p>
    <w:p w:rsidR="00A77B3E" w:rsidP="002D2327">
      <w:pPr>
        <w:jc w:val="center"/>
      </w:pPr>
      <w:r>
        <w:t>УСТАНОВИЛ:</w:t>
      </w:r>
    </w:p>
    <w:p w:rsidR="00A77B3E" w:rsidP="002D2327">
      <w:pPr>
        <w:jc w:val="both"/>
      </w:pPr>
    </w:p>
    <w:p w:rsidR="00A77B3E" w:rsidP="002D2327">
      <w:pPr>
        <w:jc w:val="both"/>
      </w:pPr>
      <w:r>
        <w:t>25.02.2023 п</w:t>
      </w:r>
      <w:r>
        <w:t xml:space="preserve">римерно в 12 часа 45 минут по адресу: адрес </w:t>
      </w:r>
      <w:r>
        <w:t>Прохорец</w:t>
      </w:r>
      <w:r>
        <w:t xml:space="preserve"> В.В. совершил нарушение правил хранения, ношения или уничтожения оружия и патронов к нему гражданами, за исключением случаев, предусмотренных частями 4.1, 4.3, 4.5 ст.20.8 КоАП РФ при следующих обстоятел</w:t>
      </w:r>
      <w:r>
        <w:t xml:space="preserve">ьствах. </w:t>
      </w:r>
    </w:p>
    <w:p w:rsidR="00A77B3E" w:rsidP="002D2327">
      <w:pPr>
        <w:jc w:val="both"/>
      </w:pPr>
      <w:r>
        <w:t xml:space="preserve">25.02.2023 примерно в 12 часа 45 минут по адресу: адрес ходе проведения оперативно-розыскного мероприятия «обследование нежилых помещений, зданий, сооружений, участков местности и транспортных средств» у </w:t>
      </w:r>
      <w:r>
        <w:t>Прохорец</w:t>
      </w:r>
      <w:r>
        <w:t xml:space="preserve"> В.В. обнаружено и изъято 25 патрон</w:t>
      </w:r>
      <w:r>
        <w:t>ов, которые в соответствии с заключением эксперта № 5/136 от 09.03.2023 являются 23 шт. – патронами к гладкоствольным охотничьим ружьям 12 калибра, изготовленным промышленным способом, патроны для производства выстрелов пригодны; 2 шт. – патронами к гладко</w:t>
      </w:r>
      <w:r>
        <w:t>ствольным охотничьим ружьям 12 калибра, снаряженным (изготовленным) самодельным способом, патроны для производства выстрелов пригодны, при этом метаемое снаряжение патронов обладает достаточной поражающей способностью.</w:t>
      </w:r>
    </w:p>
    <w:p w:rsidR="00A77B3E" w:rsidP="002D2327">
      <w:pPr>
        <w:jc w:val="both"/>
      </w:pPr>
      <w:r>
        <w:t>23.03.2023 по указанному факту в отно</w:t>
      </w:r>
      <w:r>
        <w:t xml:space="preserve">шении </w:t>
      </w:r>
      <w:r>
        <w:t>Прохорец</w:t>
      </w:r>
      <w:r>
        <w:t xml:space="preserve"> В.В. составлен протокол об административном правонарушении по ч. 4 ст. 20.8 КоАП РФ </w:t>
      </w:r>
    </w:p>
    <w:p w:rsidR="00A77B3E" w:rsidP="002D2327">
      <w:pPr>
        <w:jc w:val="both"/>
      </w:pPr>
      <w:r>
        <w:t xml:space="preserve">В судебное заседание </w:t>
      </w:r>
      <w:r>
        <w:t>Прохорец</w:t>
      </w:r>
      <w:r>
        <w:t xml:space="preserve"> В.В. не явился, извещен надлежащим образом. Суд полагает возможным рассмотреть дело в отсутствие </w:t>
      </w:r>
      <w:r>
        <w:t>Прохорец</w:t>
      </w:r>
      <w:r>
        <w:t xml:space="preserve"> В.В.</w:t>
      </w:r>
    </w:p>
    <w:p w:rsidR="00A77B3E" w:rsidP="002D2327">
      <w:pPr>
        <w:jc w:val="both"/>
      </w:pPr>
      <w:r>
        <w:t>Исследовав мате</w:t>
      </w:r>
      <w:r>
        <w:t xml:space="preserve">риалы дела, мировой судья приходит к следующим выводам.    </w:t>
      </w:r>
    </w:p>
    <w:p w:rsidR="00A77B3E" w:rsidP="002D2327">
      <w:pPr>
        <w:jc w:val="both"/>
      </w:pPr>
      <w:r>
        <w:t xml:space="preserve">Совершение </w:t>
      </w:r>
      <w:r>
        <w:t>Прохорец</w:t>
      </w:r>
      <w:r>
        <w:t xml:space="preserve"> В.В. административного правонарушения, предусмотренного ч. 4 ст. 20.8 КоАП РФ подтверждено следующими исследованными в судебном заседании доказательствами: </w:t>
      </w:r>
    </w:p>
    <w:p w:rsidR="00A77B3E" w:rsidP="002D2327">
      <w:pPr>
        <w:jc w:val="both"/>
      </w:pPr>
      <w:r>
        <w:t>- протоколом об адм</w:t>
      </w:r>
      <w:r>
        <w:t>инистративном правонарушении от 23.03.2023 /л.д. 1/;</w:t>
      </w:r>
    </w:p>
    <w:p w:rsidR="00A77B3E" w:rsidP="002D2327">
      <w:pPr>
        <w:jc w:val="both"/>
      </w:pPr>
      <w:r>
        <w:t>- копией постановления от 25.02.2023 о предоставлении результатов ОРД органу дознания, следователю или в суд /л.д. 26/;</w:t>
      </w:r>
    </w:p>
    <w:p w:rsidR="00A77B3E" w:rsidP="002D2327">
      <w:pPr>
        <w:jc w:val="both"/>
      </w:pPr>
      <w:r>
        <w:t>- рапортами от 25.02.2023 и 20.03.2023 /л.д. 2, 5/;</w:t>
      </w:r>
    </w:p>
    <w:p w:rsidR="00A77B3E" w:rsidP="002D2327">
      <w:pPr>
        <w:jc w:val="both"/>
      </w:pPr>
      <w:r>
        <w:t>- постановлением о выделении ма</w:t>
      </w:r>
      <w:r>
        <w:t>териалов из уголовного дела от 20.03.2023 /л.д. 3/;</w:t>
      </w:r>
    </w:p>
    <w:p w:rsidR="00A77B3E" w:rsidP="002D2327">
      <w:pPr>
        <w:jc w:val="both"/>
      </w:pPr>
      <w:r>
        <w:t>- копией постановления о возбуждении уголовного дела от 07.03.2023 /л.д. 4/;</w:t>
      </w:r>
    </w:p>
    <w:p w:rsidR="00A77B3E" w:rsidP="002D2327">
      <w:pPr>
        <w:jc w:val="both"/>
      </w:pPr>
      <w:r>
        <w:t>- копией распоряжения от 24.02.2023 о производстве гласного ОРМ /л.д. 6/;</w:t>
      </w:r>
    </w:p>
    <w:p w:rsidR="00A77B3E" w:rsidP="002D2327">
      <w:pPr>
        <w:jc w:val="both"/>
      </w:pPr>
      <w:r>
        <w:t>- копией протокола обследования от 25.02.2023 /л.д. 7</w:t>
      </w:r>
      <w:r>
        <w:t>/;</w:t>
      </w:r>
    </w:p>
    <w:p w:rsidR="00A77B3E" w:rsidP="002D2327">
      <w:pPr>
        <w:jc w:val="both"/>
      </w:pPr>
      <w:r>
        <w:t xml:space="preserve">- протоколом опроса </w:t>
      </w:r>
      <w:r>
        <w:t>Прохорец</w:t>
      </w:r>
      <w:r>
        <w:t xml:space="preserve"> В.В. от 25.02.2023 /л.д. 8/;</w:t>
      </w:r>
    </w:p>
    <w:p w:rsidR="00A77B3E" w:rsidP="002D2327">
      <w:pPr>
        <w:jc w:val="both"/>
      </w:pPr>
      <w:r>
        <w:t xml:space="preserve">- копией объяснения от 25.02.2023 </w:t>
      </w:r>
      <w:r>
        <w:t>фио</w:t>
      </w:r>
      <w:r>
        <w:t xml:space="preserve"> /л.д. 10/;</w:t>
      </w:r>
    </w:p>
    <w:p w:rsidR="00A77B3E" w:rsidP="002D2327">
      <w:pPr>
        <w:jc w:val="both"/>
      </w:pPr>
      <w:r>
        <w:t xml:space="preserve">- копией объяснения от 25.02.2023 </w:t>
      </w:r>
      <w:r>
        <w:t>фио</w:t>
      </w:r>
      <w:r>
        <w:t xml:space="preserve"> /л.д. 11/;</w:t>
      </w:r>
    </w:p>
    <w:p w:rsidR="00A77B3E" w:rsidP="002D2327">
      <w:pPr>
        <w:jc w:val="both"/>
      </w:pPr>
      <w:r>
        <w:t xml:space="preserve">- заключением эксперта № 5/136 от 09.03.2023 согласно выводов которого изъятые 25 патронов </w:t>
      </w:r>
      <w:r>
        <w:t>являются: 23 шт. – патронами к гладкоствольным охотничьим ружьям 12 калибра, изготовленным промышленным способом, патроны для производства выстрелов пригодны; 2 шт. – патронами к гладкоствольным охотничьим ружьям 12 калибра, снаряженным (изготовленным) сам</w:t>
      </w:r>
      <w:r>
        <w:t>одельным способом, патроны для производства выстрелов пригодны, при этом метаемое снаряжение патронов обладает достаточной поражающей способностью /л.д. 13/;</w:t>
      </w:r>
    </w:p>
    <w:p w:rsidR="00A77B3E" w:rsidP="002D2327">
      <w:pPr>
        <w:jc w:val="both"/>
      </w:pPr>
      <w:r>
        <w:t xml:space="preserve">- справкой о личности </w:t>
      </w:r>
      <w:r>
        <w:t>Прохорец</w:t>
      </w:r>
      <w:r>
        <w:t xml:space="preserve"> В.В. /л.д. 19/;</w:t>
      </w:r>
    </w:p>
    <w:p w:rsidR="00A77B3E" w:rsidP="002D2327">
      <w:pPr>
        <w:jc w:val="both"/>
      </w:pPr>
      <w:r>
        <w:t>- квитанцией от 03.04.2023 №86 /л.д. 21/.</w:t>
      </w:r>
    </w:p>
    <w:p w:rsidR="00A77B3E" w:rsidP="002D2327">
      <w:pPr>
        <w:jc w:val="both"/>
      </w:pPr>
      <w:r>
        <w:t>Обстоятел</w:t>
      </w:r>
      <w:r>
        <w:t>ьств, исключающих производство по делу об административном правонарушении, не установлено.</w:t>
      </w:r>
    </w:p>
    <w:p w:rsidR="00A77B3E" w:rsidP="002D2327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</w:t>
      </w:r>
      <w:r>
        <w:t>тво по делу об административном правонарушении, также не установлено.</w:t>
      </w:r>
    </w:p>
    <w:p w:rsidR="00A77B3E" w:rsidP="002D2327">
      <w:pPr>
        <w:jc w:val="both"/>
      </w:pPr>
      <w:r>
        <w:t xml:space="preserve">Исследовав обстоятельства по делу в их совокупности и оценив  доказательства, прихожу к выводу о виновности </w:t>
      </w:r>
      <w:r>
        <w:t>Прохорец</w:t>
      </w:r>
      <w:r>
        <w:t xml:space="preserve"> В.В. в совершении инкриминируемого ему административного правонарушен</w:t>
      </w:r>
      <w:r>
        <w:t>ия, предусмотренного ч.4 ст.20.8 КоАП РФ, а именно: нарушение правил хранения патронов гражданами, за исключением случаев, предусмотренных частями 4.1, 4.3, 4.5 ст.20.8 КоАП РФ.</w:t>
      </w:r>
    </w:p>
    <w:p w:rsidR="00A77B3E" w:rsidP="002D2327">
      <w:pPr>
        <w:jc w:val="both"/>
      </w:pPr>
      <w:r>
        <w:t>В соответствии с общими правилами назначения административного наказания, осно</w:t>
      </w:r>
      <w:r>
        <w:t>ванными на принципах справедливости, соразмерности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</w:t>
      </w:r>
      <w:r>
        <w:t>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2D2327">
      <w:pPr>
        <w:jc w:val="both"/>
      </w:pPr>
      <w:r>
        <w:t>При назначении административного наказания физическому лицу</w:t>
      </w:r>
      <w: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названного Кодекса).</w:t>
      </w:r>
    </w:p>
    <w:p w:rsidR="00A77B3E" w:rsidP="002D2327">
      <w:pPr>
        <w:jc w:val="both"/>
      </w:pPr>
      <w:r>
        <w:t>В соответствии со ст.</w:t>
      </w:r>
      <w:r>
        <w:t xml:space="preserve">4.2 КоАП РФ, обстоятельств, смягчающих ответственность </w:t>
      </w:r>
      <w:r>
        <w:t>Прохорец</w:t>
      </w:r>
      <w:r>
        <w:t xml:space="preserve"> В.В. не имеется.</w:t>
      </w:r>
    </w:p>
    <w:p w:rsidR="00A77B3E" w:rsidP="002D2327">
      <w:pPr>
        <w:jc w:val="both"/>
      </w:pPr>
      <w:r>
        <w:t xml:space="preserve">Обстоятельств, отягчающих ответственность </w:t>
      </w:r>
      <w:r>
        <w:t>Прохорец</w:t>
      </w:r>
      <w:r>
        <w:t xml:space="preserve"> В.В., предусмотренных ст.4.3 КоАП РФ, судом не установлено.</w:t>
      </w:r>
    </w:p>
    <w:p w:rsidR="00A77B3E" w:rsidP="002D2327">
      <w:pPr>
        <w:jc w:val="both"/>
      </w:pPr>
      <w:r>
        <w:t xml:space="preserve">Принимая во внимание личность </w:t>
      </w:r>
      <w:r>
        <w:t>Прохорец</w:t>
      </w:r>
      <w:r>
        <w:t xml:space="preserve"> В.В., характер совершенно</w:t>
      </w:r>
      <w:r>
        <w:t xml:space="preserve">го им административного правонарушения, его общественную опасность, отсутствие отягчающих административную ответственность обстоятельств, отсутствие смягчающих административную ответственность обстоятельств,  полагаю необходимым назначить </w:t>
      </w:r>
      <w:r>
        <w:t>Прохорец</w:t>
      </w:r>
      <w:r>
        <w:t xml:space="preserve"> В.В. адм</w:t>
      </w:r>
      <w:r>
        <w:t>инистративное наказание в виде штрафа, что будет являться в рассматриваемом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2D2327">
      <w:pPr>
        <w:jc w:val="both"/>
      </w:pPr>
      <w:r>
        <w:t>В соответствии с ч.3 ст.29.10 КоАП РФ в пост</w:t>
      </w:r>
      <w:r>
        <w:t>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</w:t>
      </w:r>
      <w:r>
        <w:t xml:space="preserve">и этом: вещи и документы, не изъятые из оборота, подлежат возвращению законному владельцу, а при </w:t>
      </w:r>
      <w:r>
        <w:t>неустановлении</w:t>
      </w:r>
      <w:r>
        <w:t xml:space="preserve"> его передаются в собственность государства в соответствии с законодательством Российской Федерации; вещи, изъятые из оборота, подлежат передаче </w:t>
      </w:r>
      <w:r>
        <w:t>в соответствующие организации или уничтожению.</w:t>
      </w:r>
    </w:p>
    <w:p w:rsidR="00A77B3E" w:rsidP="002D2327">
      <w:pPr>
        <w:jc w:val="both"/>
      </w:pPr>
      <w:r>
        <w:t xml:space="preserve">Принимая во внимание, что на ношение и хранение изъятых у </w:t>
      </w:r>
      <w:r>
        <w:t>Прохорец</w:t>
      </w:r>
      <w:r>
        <w:t xml:space="preserve"> В.В. патронов не имеется соответствующее разрешение – они подлежат уничтожению.</w:t>
      </w:r>
    </w:p>
    <w:p w:rsidR="00A77B3E" w:rsidP="002D2327">
      <w:pPr>
        <w:jc w:val="both"/>
      </w:pPr>
      <w:r>
        <w:t xml:space="preserve">На основании вышеизложенного, руководствуясь ст.ст.1.7, 4.1 - </w:t>
      </w:r>
      <w:r>
        <w:t>4.3, 20.8, 29.9,29.10, 29.11, 32.2, 30.1-30.3 Кодекса Российской Федерации об административных правонарушениях, мировой судья, -</w:t>
      </w:r>
    </w:p>
    <w:p w:rsidR="00A77B3E" w:rsidP="002D2327">
      <w:pPr>
        <w:jc w:val="both"/>
      </w:pPr>
    </w:p>
    <w:p w:rsidR="00A77B3E" w:rsidP="002D2327">
      <w:pPr>
        <w:jc w:val="center"/>
      </w:pPr>
      <w:r>
        <w:t>ПОСТАНОВИЛ:</w:t>
      </w:r>
    </w:p>
    <w:p w:rsidR="00A77B3E" w:rsidP="002D2327">
      <w:pPr>
        <w:jc w:val="both"/>
      </w:pPr>
    </w:p>
    <w:p w:rsidR="00A77B3E" w:rsidP="002D2327">
      <w:pPr>
        <w:jc w:val="both"/>
      </w:pPr>
      <w:r>
        <w:t>ПРОХОРЕЦ ВИКТОРА ВЛАДИМИРОВИЧА признать виновным в совершении правонарушения, предусмотренного ч. 4 ст. 20.8 Коде</w:t>
      </w:r>
      <w:r>
        <w:t xml:space="preserve">кса Российской Федерации об административных правонарушениях и назначить ему административное наказание в виде штрафа в размере 500,00 (пятьсот) рублей.   </w:t>
      </w:r>
    </w:p>
    <w:p w:rsidR="00A77B3E" w:rsidP="002D2327">
      <w:pPr>
        <w:jc w:val="both"/>
      </w:pPr>
      <w:r>
        <w:t xml:space="preserve">Штраф подлежит уплате по следующим реквизитам: Россия, Республика Крым, 295000, г. Симферополь, ул. </w:t>
      </w:r>
      <w:r>
        <w:t xml:space="preserve">Набережная им.60-летия СССР, 28 Получатель: УФК по Республике Крым (Министерство юстиции Республики Крым, л/с 04752203230) ИНН: 9102013284 КПП: 910201001 Банк получателя: Отделение Республика Крым Банка России//УФК по Республике Крым </w:t>
      </w:r>
      <w:r>
        <w:t>г.Симферополь</w:t>
      </w:r>
      <w:r>
        <w:t>, БИК: 01</w:t>
      </w:r>
      <w:r>
        <w:t>3510002,Единый казначейский счет:40102810645370000035, Казначейский счет  03100643000000017500, ОКТМО: 35723000, КБК 828 1 16 01203 01 0008 140, УИН 0410760300855001932320158.</w:t>
      </w:r>
    </w:p>
    <w:p w:rsidR="00A77B3E" w:rsidP="002D2327">
      <w:pPr>
        <w:jc w:val="both"/>
      </w:pPr>
      <w:r>
        <w:t xml:space="preserve">Разъяснить </w:t>
      </w:r>
      <w:r>
        <w:t>Прохорец</w:t>
      </w:r>
      <w:r>
        <w:t xml:space="preserve"> В.В., что мера наказания в виде штрафа должна быть исполнена</w:t>
      </w:r>
      <w:r>
        <w:t xml:space="preserve">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</w:t>
      </w:r>
      <w:r>
        <w:t xml:space="preserve">предусмотренного ч.1 ст.20.25 КоАП РФ. </w:t>
      </w:r>
    </w:p>
    <w:p w:rsidR="00A77B3E" w:rsidP="002D2327">
      <w:pPr>
        <w:jc w:val="both"/>
      </w:pPr>
      <w:r>
        <w:t>Квитанцию об уплате штрафа необходимо предоставить на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 w:rsidP="002D2327">
      <w:pPr>
        <w:jc w:val="both"/>
      </w:pPr>
      <w:r>
        <w:t xml:space="preserve">Вещественное доказательство: </w:t>
      </w:r>
      <w:r>
        <w:t>патроны в количестве 25 штук, сданные по квитанции №86 от 03.04.2023– уничтожить.</w:t>
      </w:r>
    </w:p>
    <w:p w:rsidR="00A77B3E" w:rsidP="002D232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которым в</w:t>
      </w:r>
      <w:r>
        <w:t>ынесено постановление по делу.</w:t>
      </w:r>
    </w:p>
    <w:p w:rsidR="00A77B3E" w:rsidP="002D2327">
      <w:pPr>
        <w:jc w:val="both"/>
      </w:pPr>
    </w:p>
    <w:p w:rsidR="00A77B3E" w:rsidP="002D2327">
      <w:pPr>
        <w:jc w:val="both"/>
      </w:pPr>
    </w:p>
    <w:p w:rsidR="00A77B3E" w:rsidP="002D2327">
      <w:pPr>
        <w:jc w:val="both"/>
      </w:pPr>
      <w:r>
        <w:t>Мировой судья                                                                         А.С.Суходолов</w:t>
      </w:r>
    </w:p>
    <w:p w:rsidR="00A77B3E" w:rsidP="002D2327">
      <w:pPr>
        <w:jc w:val="both"/>
      </w:pPr>
    </w:p>
    <w:p w:rsidR="00A77B3E" w:rsidP="002D2327">
      <w:pPr>
        <w:jc w:val="both"/>
      </w:pPr>
    </w:p>
    <w:p w:rsidR="00A77B3E" w:rsidP="002D23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27"/>
    <w:rsid w:val="002D23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