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5-85-206 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</w:t>
        <w:tab/>
        <w:tab/>
        <w:tab/>
        <w:tab/>
        <w:tab/>
        <w:t xml:space="preserve">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дата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женатого, несовершеннолетних детей не имеющего, официально не трудоустроенного,  инвалидности не имеющего, военнообязанного, военнослужащим не являющегося, паспортные данные; </w:t>
      </w:r>
    </w:p>
    <w:p w:rsidR="00A77B3E">
      <w:r>
        <w:t xml:space="preserve">ранее привлекался к уголовной ответственности: в дата по ст. 264 ч. 3 УК РФ Кировским  районным судом адрес;   </w:t>
      </w:r>
    </w:p>
    <w:p w:rsidR="00A77B3E">
      <w:r>
        <w:t>ранее привлекался к административной ответственности: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водитель фио управлял транспортным средством  будучи лишенным права управления на основании приговора  №1-30/2018 от дата Кировского районного суда адрес сроком на 2 (два)  года, вступившим в законную силу дата, чем нарушил п. 2.1.1 Правил дорожного движения Российской Федерации, утвержденных постановлением Правительства РФ от дата № 1090.</w:t>
      </w:r>
    </w:p>
    <w:p w:rsidR="00A77B3E">
      <w:r>
        <w:t>дата по указанному факту в отношении фио составлен протокол об административном правонарушении по ч. 2 ст. 12.7 КоАП РФ.</w:t>
      </w:r>
    </w:p>
    <w:p w:rsidR="00A77B3E">
      <w:r>
        <w:t>В судебном заседании фио вину признал, с протоколом согласился, пояснив, что будучи ранее лишенным права управления транспортным средством, дата управлял транспортным средством, не имея прав управления, по пути был остановлен сотрудниками ДПС.</w:t>
      </w:r>
    </w:p>
    <w:p w:rsidR="00A77B3E">
      <w:r>
        <w:t xml:space="preserve">Совершение фио правонарушения, предусмотренного ч. 2 ст. 12.7 КоАП РФ, кроме признания им своей вины,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098592 от дата /л.д. 2/;</w:t>
      </w:r>
    </w:p>
    <w:p w:rsidR="00A77B3E">
      <w:r>
        <w:t>- протоколом об отстранении от управления транспортным средством 82 ОТ № 021445 от дата /л.д. 3/;</w:t>
      </w:r>
    </w:p>
    <w:p w:rsidR="00A77B3E">
      <w:r>
        <w:t>- распоряжением об исполнении вступившего в законную силу приговора /л.д.4/;</w:t>
      </w:r>
    </w:p>
    <w:p w:rsidR="00A77B3E">
      <w:r>
        <w:t>- копией приговора Кировского районного суда адрес от дата /л.д. 6-7/;</w:t>
      </w:r>
    </w:p>
    <w:p w:rsidR="00A77B3E">
      <w:r>
        <w:t>- справкой к протоколу об административном правонарушении 82 АП № 098592 ОГИБДД ОМВД России по г. Судаку /л.д. 9/;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 смягчающих административную ответственность и наличие обстоятельств, отягчающих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</w:t>
      </w:r>
    </w:p>
    <w:p w:rsidR="00A77B3E">
      <w:r>
        <w:t>фио не относится к предусмотренным ч. 3 ст. 3.13 КоАП РФ категориям граждан, в связи с чем препятствий для назначения ему указанного вида наказаний не имеется.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ч.2 статьи 12.7 Кодекса РФ об административных правонарушениях, и назначить ему административное наказание в виде обязательных работ на срок 170 (сто семьдесят)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ab/>
      </w:r>
    </w:p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