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5-85-210/2021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</w:t>
        <w:tab/>
        <w:t xml:space="preserve">   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в отношении:</w:t>
      </w:r>
    </w:p>
    <w:p w:rsidR="00A77B3E">
      <w:r>
        <w:t xml:space="preserve">фио, паспортные данные, гражданки Российской Федерации, неофициально трудоустроена в кафе «Фиалка» в адрес поваром, вдова, имеет 2 несовершеннолетних детей, зарегистрирована по адресу: адрес, проживает по адресу: адрес, ранее привлекалась к административной ответственности: </w:t>
      </w:r>
    </w:p>
    <w:p w:rsidR="00A77B3E">
      <w:r>
        <w:t xml:space="preserve">- дата по ч. 1 ст. 19.24 КоАП РФ к штрафу в размере сумма (штраф оплачен); 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>дата фио, будучи лицом, в отношении которого установлен административный надзор, повторно, в течение одного года совершила административное правонарушение, предусмотренное ч. 1 ст. 19.24 КоАП РФ при следующих обстоятельствах.</w:t>
      </w:r>
    </w:p>
    <w:p w:rsidR="00A77B3E">
      <w:r>
        <w:t xml:space="preserve">Так, решением Металлургического районного суда адрес от дата по делу №2а-3000/2019 фио установлен административный надзор сроком на восемь лет с установлением ей ограничений в виде обязательной явки в орган внутренних  по месту жительства или пребывания, либо фактического нахождения два раза в месяц для регистрации, запрещения выезда за пределы адрес без разрешения ОВД. </w:t>
      </w:r>
    </w:p>
    <w:p w:rsidR="00A77B3E">
      <w:r>
        <w:t xml:space="preserve">Однако, дата в период времени с время по время фио, не явилась для регистрации в ОМВД России по адрес, не уведомив о причинах неявки надлежащим образом, чем повторно в течение года нарушила ограничения, установленные Металлургическим районным судом адрес от дата, в соответствии с Федеральным законом от дата № 64-ФЗ "Об административном надзоре за лицами, освобожденными из мест лишения свободы". </w:t>
      </w:r>
    </w:p>
    <w:p w:rsidR="00A77B3E">
      <w:r>
        <w:t>В судебном заседании фио свою вину в совершении административного правонарушения, предусмотренного ч. 3 ст. 19.24 КоАП РФ признала, раскаялась в содеянном. Пояснила, что была на работе и не могла прийти на регистрацию в ОМВД по адрес.</w:t>
      </w:r>
    </w:p>
    <w:p w:rsidR="00A77B3E">
      <w:r>
        <w:t>Факт совершения фио административного правонарушения, предусмотренного ч. 3 ст. 19.24 КоАП РФ, подтверждается исследованными материалами дела, а именно:</w:t>
      </w:r>
    </w:p>
    <w:p w:rsidR="00A77B3E">
      <w:r>
        <w:t>- протоколом № РК 411092/631 от дата об административном правонарушении /л.д. 3/;</w:t>
      </w:r>
    </w:p>
    <w:p w:rsidR="00A77B3E">
      <w:r>
        <w:t>- письменными объяснениями фио от дата /л.д. 4/;</w:t>
      </w:r>
    </w:p>
    <w:p w:rsidR="00A77B3E">
      <w: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/л.д. 11/;</w:t>
      </w:r>
    </w:p>
    <w:p w:rsidR="00A77B3E">
      <w:r>
        <w:t>- графиком прибытия поднадзорного лица на регистрацию от дата / л.д. 12/;</w:t>
      </w:r>
    </w:p>
    <w:p w:rsidR="00A77B3E">
      <w:r>
        <w:t>- копией решения Металлургического районного суда адрес № 2а-3000/2019 от дата /л.д. 13-15/;</w:t>
      </w:r>
    </w:p>
    <w:p w:rsidR="00A77B3E">
      <w:r>
        <w:t>- копией регистрационного листа поднадзорного лица, листа учета проведения профилактической работы /л.д. 16-17/.</w:t>
      </w:r>
    </w:p>
    <w:p w:rsidR="00A77B3E">
      <w:r>
        <w:t>- копией протокола № РК телефон от дата об административном правонарушении по ч. 1 ст. 19.24 КоАП РФ /л.д. 18/;</w:t>
      </w:r>
    </w:p>
    <w:p w:rsidR="00A77B3E">
      <w:r>
        <w:t>- копией постановления от дата в совершении административного правонарушения /л.д. 19/;</w:t>
      </w:r>
    </w:p>
    <w:p w:rsidR="00A77B3E">
      <w:r>
        <w:t>- справкой на физическое лицо ОМВД России по адрес /л.д. 21/;</w:t>
      </w:r>
    </w:p>
    <w:p w:rsidR="00A77B3E">
      <w:r>
        <w:t>- пояснениями фио данными в судебном заседании.</w:t>
      </w:r>
    </w:p>
    <w:p w:rsidR="00A77B3E">
      <w:r>
        <w:t>Таким образом, судом установлено, что в силу ст. 4.6 КоАП РФ фио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фио  следует квалифицировать   по ч. 3  ст. 19.24 КоАП РФ, так как она, является лицом, в отношении которого установлен административный надзор, повторно в течение одного года не соблюдала ограничения в виде обязательной явки для регистрации два раза в месяц в органы внутренних дел по месту жительства, установленные ею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Санкцией ч. 3 ст. 19.24 КоАП РФ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сумма прописью.</w:t>
      </w:r>
    </w:p>
    <w:p w:rsidR="00A77B3E">
      <w:r>
        <w:t>При назначении административного наказания, в соответствии со ст. 4.1 КоАП РФ, учитываются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принимается во внимание характер совершенного административного правонарушения, личность виновной, которая самостоятельно воспитывает малолетнего ребенка, ее имущественное положение.</w:t>
      </w:r>
    </w:p>
    <w:p w:rsidR="00A77B3E">
      <w:r>
        <w:t xml:space="preserve">Обстоятельств, смягчающих ответственность фио в соответствии со ст. 4.2 КоАП РФ суд не усматривает. 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виновной, отсутствия обстоятельств, смягчающих либо отягчающих административную ответственность, для достижения цели административного наказания фио необходимо назначить административное наказание в пределах санкции ч.3 ст.19.24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ей административного наказания в виде обязательных работ не усматривается.</w:t>
      </w:r>
    </w:p>
    <w:p w:rsidR="00A77B3E">
      <w:r>
        <w:t xml:space="preserve">Руководствуясь ст.ст.3.9, 29.9-29.11 Кодекса Российской Федерации об 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виновной в совершении административного правонарушения, предусмотренного ч. 3 ст. 19.24 КоАП РФ и назначить ей административное наказание в виде обязательных работ на срок 25 (двадцать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фио </w:t>
      </w:r>
    </w:p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