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5-85-212/2021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     г. Судак  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дата из ОМВД России по г.Судаку о привлечении к административной ответственности:</w:t>
      </w:r>
    </w:p>
    <w:p w:rsidR="00A77B3E">
      <w:r>
        <w:t xml:space="preserve">фио фио, паспортные данные, зарегистрированной и проживающей по адресу: адрес, гражданку Российской Федерации, работающую мойщиком посуды столовой наименование организации, инвалидом не является, не замужем, на иждивении детей нет, невоеннообязанная, ранее к административной ответственности не привлекалась, </w:t>
      </w:r>
    </w:p>
    <w:p w:rsidR="00A77B3E">
      <w:r>
        <w:t xml:space="preserve">в совершении правонарушения, предусмотренного ст. 7.27 ч. 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примерно в время по адресу: адрес фио совершила мелкое хищение продуктов питания принадлежащих наименование организации из столовой 17/23, а именно: яйцо 1с по цене сумма  за 1 шт. в количестве 7 шт на общую сумму сумма, сметану весовую по цене сумма за 1 кг в количестве 0,350 кг на общую сумму сумма, творог по цене сумма за 1 кг в количестве 0,300 кг на общую сумму сумма а всего на общую сумму сумма, чем причинила собственнику материальный ущерб на указанную сумму.</w:t>
      </w:r>
    </w:p>
    <w:p w:rsidR="00A77B3E">
      <w:r>
        <w:t>Своими действиями фио совершила административное правонарушение, предусмотренное ч. 1 ст. 7.27 КоАП РФ.</w:t>
      </w:r>
    </w:p>
    <w:p w:rsidR="00A77B3E">
      <w:r>
        <w:t>дата по указанному факту в отношении фио составлен протокол об административном правонарушении № РК 410722/633 по ч. 1 ст. 7.17 КоАП РФ.</w:t>
      </w:r>
    </w:p>
    <w:p w:rsidR="00A77B3E">
      <w:r>
        <w:t xml:space="preserve">фио в судебном заседании с протоколом об административном правонарушении согласился, вину признала.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ч. 1 ст. 7.27. КоАП РФ подтверждается доказательствами, исследованными в судебном заседании: </w:t>
      </w:r>
    </w:p>
    <w:p w:rsidR="00A77B3E">
      <w:r>
        <w:t>- протоколом об административном правонарушении № РК 410722/633 от дата, в котором указаны место, время и обстоятельства совершения административного правонарушения, предусмотренного ч. 1 ст. 7.27 Кодекса РФ об административных правонарушениях /л.д. 1/;</w:t>
      </w:r>
    </w:p>
    <w:p w:rsidR="00A77B3E">
      <w:r>
        <w:t>- письменными объяснениями фио, специалиста службы экономического контроля предприятия наименование организации от дата /л.д. 3/;</w:t>
      </w:r>
    </w:p>
    <w:p w:rsidR="00A77B3E">
      <w:r>
        <w:t>- письменными объяснениями фио от дата /л.д. 6/;</w:t>
      </w:r>
    </w:p>
    <w:p w:rsidR="00A77B3E">
      <w:r>
        <w:t>- копией протокола осмотра места происшествия от дата с фототаблицей /л.д. 8-9/;</w:t>
      </w:r>
    </w:p>
    <w:p w:rsidR="00A77B3E">
      <w:r>
        <w:t>- заявление фио /л.д. 12/;</w:t>
      </w:r>
    </w:p>
    <w:p w:rsidR="00A77B3E">
      <w:r>
        <w:t>- копией объяснения фио/л.д. 14/;</w:t>
      </w:r>
    </w:p>
    <w:p w:rsidR="00A77B3E">
      <w:r>
        <w:t>- копией справки наименование организации /л.д. 15/;</w:t>
      </w:r>
    </w:p>
    <w:p w:rsidR="00A77B3E">
      <w:r>
        <w:t>- копией справки расчета /л.д. 20/;</w:t>
      </w:r>
    </w:p>
    <w:p w:rsidR="00A77B3E">
      <w:r>
        <w:t>- копией трудового договора фио /л.д. 15-19/;</w:t>
      </w:r>
    </w:p>
    <w:p w:rsidR="00A77B3E">
      <w:r>
        <w:t>- справкой на физическое лицо /л.д. 21/;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7.27 ч.1 КоАП РФ – мелкое хищение чужого имущества, стоимость которого не превышает сумма прописью, путем кражи при отсутствии признаков преступлений.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 xml:space="preserve">В соответствии со ст. 4.3. КоАП РФ обстоятельств, отягчающих ответственность фио мировой судья не усматривает.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обстоятельств, отягчающих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ч. 1 ст. 7.27 КоАП РФ.</w:t>
      </w:r>
    </w:p>
    <w:p w:rsidR="00A77B3E">
      <w:r>
        <w:t>Учитывая характер совершённого правонарушения, данные о личности виновной, отсутствие обстоятельств, отягчающих административную ответственность смягчающих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7.27 КоАП РФ.</w:t>
      </w:r>
    </w:p>
    <w:p w:rsidR="00A77B3E">
      <w:r>
        <w:t xml:space="preserve">На основании изложенного, руководствуясь ст.ст. 7.27 ч.1,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признать виновной в совершении правонарушения, предусмотренного ст. 7.27 ч.1 Кодекса РФ об административных правонарушениях и назначить ей наказание в виде административного штрафа в размере сумма.</w:t>
      </w:r>
    </w:p>
    <w:p w:rsidR="00A77B3E">
      <w:r>
        <w:t>Штраф оплатить по реквизитам: адрес60-летия СССР, 28 Получатель: УФК по адрес (Министерство юстиции адрес, л/с 04752203230) ИНН: телефон КПП: телефон Банк получателя: Отделение адрес Банка России//УФК по адрес, БИК: телефон, лицевой счет телефон в УФК по адрес, Счет: 40102810645370000035, казначейский счет 03100643000000017500, ОКТМО: телефон, КБК телефон телефон 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фио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