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5-85-216/2023</w:t>
      </w:r>
    </w:p>
    <w:p w:rsidR="00A77B3E">
      <w:r>
        <w:t>УИД:91MS0085-01-2023-000874-98</w:t>
      </w:r>
    </w:p>
    <w:p w:rsidR="00A77B3E"/>
    <w:p w:rsidR="00A77B3E" w:rsidP="00290659">
      <w:pPr>
        <w:jc w:val="center"/>
      </w:pPr>
    </w:p>
    <w:p w:rsidR="00A77B3E" w:rsidP="00290659">
      <w:pPr>
        <w:jc w:val="center"/>
      </w:pPr>
      <w:r>
        <w:t>П О С Т А Н О В Л Е Н И Е</w:t>
      </w:r>
    </w:p>
    <w:p w:rsidR="00A77B3E" w:rsidP="00290659">
      <w:pPr>
        <w:jc w:val="center"/>
      </w:pPr>
      <w:r>
        <w:t>по делу об административном правонарушении</w:t>
      </w:r>
    </w:p>
    <w:p w:rsidR="00A77B3E"/>
    <w:p w:rsidR="00A77B3E" w:rsidP="00290659">
      <w:pPr>
        <w:ind w:firstLine="720"/>
      </w:pPr>
      <w:r>
        <w:t>18 июля 2023 года                                                                               г. Судак</w:t>
      </w:r>
    </w:p>
    <w:p w:rsidR="00A77B3E">
      <w:r>
        <w:tab/>
      </w:r>
    </w:p>
    <w:p w:rsidR="00A77B3E" w:rsidP="00290659">
      <w:pPr>
        <w:jc w:val="both"/>
      </w:pPr>
      <w:r>
        <w:t xml:space="preserve">Мировой судья судебного </w:t>
      </w:r>
      <w:r>
        <w:t xml:space="preserve">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</w:t>
      </w:r>
      <w:r>
        <w:t>г.Судаку</w:t>
      </w:r>
      <w:r>
        <w:t xml:space="preserve"> о привле</w:t>
      </w:r>
      <w:r>
        <w:t>чении к административной ответственности:</w:t>
      </w:r>
    </w:p>
    <w:p w:rsidR="00A77B3E" w:rsidP="00290659">
      <w:pPr>
        <w:jc w:val="both"/>
      </w:pPr>
      <w:r>
        <w:t>Будзинского</w:t>
      </w:r>
      <w:r>
        <w:t xml:space="preserve"> Александра Александровича, паспортные данные, гражданина Российской Федерации, работает водителем наименование организации</w:t>
      </w:r>
      <w:r>
        <w:t>, зарегистрированного и проживающего по адресу: адрес, не женатого, детей нет, инвалидност</w:t>
      </w:r>
      <w:r>
        <w:t xml:space="preserve">и не имеющего, невоеннообязанного, ранее к административной ответственности не привлекался, </w:t>
      </w:r>
    </w:p>
    <w:p w:rsidR="00A77B3E" w:rsidP="00290659">
      <w:pPr>
        <w:jc w:val="both"/>
      </w:pPr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 w:rsidP="00290659">
      <w:pPr>
        <w:jc w:val="center"/>
      </w:pPr>
    </w:p>
    <w:p w:rsidR="00A77B3E" w:rsidP="00290659">
      <w:pPr>
        <w:jc w:val="center"/>
      </w:pPr>
      <w:r>
        <w:t>УСТАНОВИЛ:</w:t>
      </w:r>
    </w:p>
    <w:p w:rsidR="00A77B3E" w:rsidP="00290659">
      <w:pPr>
        <w:jc w:val="both"/>
      </w:pPr>
    </w:p>
    <w:p w:rsidR="00A77B3E" w:rsidP="00290659">
      <w:pPr>
        <w:jc w:val="both"/>
      </w:pPr>
      <w:r>
        <w:t xml:space="preserve">17.07.2023 примерно в 04 часов 17 минут </w:t>
      </w:r>
      <w:r>
        <w:t>Буд</w:t>
      </w:r>
      <w:r>
        <w:t>зинский</w:t>
      </w:r>
      <w:r>
        <w:t xml:space="preserve"> А.А. находился в общественном месте – на участке улицы по адресу: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</w:t>
      </w:r>
      <w:r>
        <w:t>з полости рта, неопрятный внешний вид.</w:t>
      </w:r>
    </w:p>
    <w:p w:rsidR="00A77B3E" w:rsidP="00290659">
      <w:pPr>
        <w:jc w:val="both"/>
      </w:pPr>
      <w:r>
        <w:t xml:space="preserve">17.07.2023 по указанному факту в отношении </w:t>
      </w:r>
      <w:r>
        <w:t>Будзинского</w:t>
      </w:r>
      <w:r>
        <w:t xml:space="preserve"> А.А. составлен протокол об административном правонарушении по ст. 20.21 Кодекса РФ об административных правонарушениях.</w:t>
      </w:r>
    </w:p>
    <w:p w:rsidR="00A77B3E" w:rsidP="00290659">
      <w:pPr>
        <w:jc w:val="both"/>
      </w:pPr>
      <w:r>
        <w:t xml:space="preserve">В судебном заседании </w:t>
      </w:r>
      <w:r>
        <w:t>Будзинский</w:t>
      </w:r>
      <w:r>
        <w:t xml:space="preserve"> А.А. вину </w:t>
      </w:r>
      <w:r>
        <w:t>в совершенном правонарушении признал, с протоколом согласился, дал объяснения о том, что 17.07.2023 употребил спиртное, после чего находился в общественном месте в состоянии опьянения, оскорбляющем человеческое достоинство.</w:t>
      </w:r>
    </w:p>
    <w:p w:rsidR="00A77B3E" w:rsidP="00290659">
      <w:pPr>
        <w:jc w:val="both"/>
      </w:pPr>
      <w:r>
        <w:t xml:space="preserve">Выслушав объяснения </w:t>
      </w:r>
      <w:r>
        <w:t>Будзинского</w:t>
      </w:r>
      <w:r>
        <w:t xml:space="preserve"> </w:t>
      </w:r>
      <w:r>
        <w:t>А.А., исследовав материалы дела, суд приходит к следующим выводам.</w:t>
      </w:r>
    </w:p>
    <w:p w:rsidR="00A77B3E" w:rsidP="00290659">
      <w:pPr>
        <w:jc w:val="both"/>
      </w:pPr>
      <w:r>
        <w:t xml:space="preserve">Факт совершения </w:t>
      </w:r>
      <w:r>
        <w:t>Будзинским</w:t>
      </w:r>
      <w:r>
        <w:t xml:space="preserve"> А.А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 w:rsidP="00290659">
      <w:pPr>
        <w:jc w:val="both"/>
      </w:pPr>
      <w:r>
        <w:t>- протоколом об ад</w:t>
      </w:r>
      <w:r>
        <w:t>министративном правонарушении от 17.07.2023,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(л.д. 1);</w:t>
      </w:r>
    </w:p>
    <w:p w:rsidR="00A77B3E" w:rsidP="00290659">
      <w:pPr>
        <w:jc w:val="both"/>
      </w:pPr>
      <w:r>
        <w:t xml:space="preserve">- объяснением </w:t>
      </w:r>
      <w:r>
        <w:t>Будзинского</w:t>
      </w:r>
      <w:r>
        <w:t xml:space="preserve"> А.А. от 17.07.2</w:t>
      </w:r>
      <w:r>
        <w:t>023 (л.д. 2);</w:t>
      </w:r>
    </w:p>
    <w:p w:rsidR="00A77B3E" w:rsidP="00290659">
      <w:pPr>
        <w:jc w:val="both"/>
      </w:pPr>
      <w:r>
        <w:t xml:space="preserve">- чеком прибора анализатора паров этанола </w:t>
      </w:r>
      <w:r>
        <w:t>Alkotest</w:t>
      </w:r>
      <w:r>
        <w:t xml:space="preserve"> </w:t>
      </w:r>
      <w:r>
        <w:t>Drager</w:t>
      </w:r>
      <w:r>
        <w:t xml:space="preserve"> 6820, заводской номер прибора  ARРН-0134 (л.д.3);</w:t>
      </w:r>
    </w:p>
    <w:p w:rsidR="00A77B3E" w:rsidP="00290659">
      <w:pPr>
        <w:jc w:val="both"/>
      </w:pPr>
      <w:r>
        <w:t xml:space="preserve">- справкой № 367 от 17.07.2023 согласно которой у </w:t>
      </w:r>
      <w:r>
        <w:t>Будзинского</w:t>
      </w:r>
      <w:r>
        <w:t xml:space="preserve"> А.А. установлено алкогольное опьянение (л.д. 4);</w:t>
      </w:r>
    </w:p>
    <w:p w:rsidR="00A77B3E" w:rsidP="00290659">
      <w:pPr>
        <w:jc w:val="both"/>
      </w:pPr>
      <w:r>
        <w:t>- протоколом от 17.07.2</w:t>
      </w:r>
      <w:r>
        <w:t>023 о направлении на медицинское освидетельствование на состояние опьянения (л.д. 5);</w:t>
      </w:r>
    </w:p>
    <w:p w:rsidR="00A77B3E" w:rsidP="00290659">
      <w:pPr>
        <w:jc w:val="both"/>
      </w:pPr>
      <w:r>
        <w:t>- видеозаписью административного правонарушения (л.д. 9);</w:t>
      </w:r>
    </w:p>
    <w:p w:rsidR="00A77B3E" w:rsidP="00290659">
      <w:pPr>
        <w:jc w:val="both"/>
      </w:pPr>
      <w:r>
        <w:t xml:space="preserve">- протоколом об административном задержании </w:t>
      </w:r>
      <w:r>
        <w:t>Будзинского</w:t>
      </w:r>
      <w:r>
        <w:t xml:space="preserve"> А.А. от 17.07.2023 /л.д. 14/;</w:t>
      </w:r>
    </w:p>
    <w:p w:rsidR="00A77B3E" w:rsidP="00290659">
      <w:pPr>
        <w:jc w:val="both"/>
      </w:pPr>
      <w:r>
        <w:t>- протоколом о доставлении</w:t>
      </w:r>
      <w:r>
        <w:t xml:space="preserve"> </w:t>
      </w:r>
      <w:r>
        <w:t>Будзинского</w:t>
      </w:r>
      <w:r>
        <w:t xml:space="preserve"> А.А. от 17.07.2023 /л.д. 15/;</w:t>
      </w:r>
    </w:p>
    <w:p w:rsidR="00A77B3E" w:rsidP="00290659">
      <w:pPr>
        <w:jc w:val="both"/>
      </w:pPr>
      <w:r>
        <w:t xml:space="preserve">- пояснениями </w:t>
      </w:r>
      <w:r>
        <w:t>Будзинского</w:t>
      </w:r>
      <w:r>
        <w:t xml:space="preserve"> А.А. данными им в судебном заседании. </w:t>
      </w:r>
    </w:p>
    <w:p w:rsidR="00A77B3E" w:rsidP="00290659">
      <w:pPr>
        <w:jc w:val="both"/>
      </w:pPr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</w:t>
      </w:r>
      <w:r>
        <w:t>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290659">
      <w:pPr>
        <w:jc w:val="both"/>
      </w:pPr>
      <w:r>
        <w:t xml:space="preserve">Оценив имеющиеся в деле доказательства по правилам ст. 26.11 КоАП РФ, суд приходит к выводу о доказанности вины </w:t>
      </w:r>
      <w:r>
        <w:t>Будз</w:t>
      </w:r>
      <w:r>
        <w:t>инского</w:t>
      </w:r>
      <w:r>
        <w:t xml:space="preserve"> А.А.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290659">
      <w:pPr>
        <w:jc w:val="both"/>
      </w:pPr>
      <w:r>
        <w:t>При назначении на</w:t>
      </w:r>
      <w:r>
        <w:t>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ответственности, однако на путь исправ</w:t>
      </w:r>
      <w:r>
        <w:t xml:space="preserve">ления не стал и вновь совершил умышленное административное правонарушение, посягающее на общественный порядок и общественную безопасность. </w:t>
      </w:r>
    </w:p>
    <w:p w:rsidR="00A77B3E" w:rsidP="00290659">
      <w:pPr>
        <w:jc w:val="both"/>
      </w:pPr>
      <w:r>
        <w:t xml:space="preserve">В силу ч.2 ст.4.2 КоАП РФ обстоятельств, смягчающих ответственность </w:t>
      </w:r>
      <w:r>
        <w:t>Будзинского</w:t>
      </w:r>
      <w:r>
        <w:t xml:space="preserve"> А.А. не имеется. Обстоятельств, пред</w:t>
      </w:r>
      <w:r>
        <w:t xml:space="preserve">усмотренных ст.4.3 КоАП РФ отягчающих ответственность </w:t>
      </w:r>
      <w:r>
        <w:t>Будзинского</w:t>
      </w:r>
      <w:r>
        <w:t xml:space="preserve"> А.А. не установлено.   </w:t>
      </w:r>
    </w:p>
    <w:p w:rsidR="00A77B3E" w:rsidP="00290659">
      <w:pPr>
        <w:jc w:val="both"/>
      </w:pPr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</w:t>
      </w:r>
      <w:r>
        <w:t xml:space="preserve">ную ответственность и наличии обстоятельства отягчающего административную ответственность, для достижения целей, установленных ст. 3.1. КоАП РФ, </w:t>
      </w:r>
      <w:r>
        <w:t>Будзинского</w:t>
      </w:r>
      <w:r>
        <w:t xml:space="preserve"> А.А. необходимо назначить административное наказание в пределах санкции ст. 20.21 КоАП РФ.</w:t>
      </w:r>
    </w:p>
    <w:p w:rsidR="00A77B3E" w:rsidP="00290659">
      <w:pPr>
        <w:jc w:val="both"/>
      </w:pPr>
      <w:r>
        <w:t>При назн</w:t>
      </w:r>
      <w:r>
        <w:t>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</w:t>
      </w:r>
      <w:r>
        <w:t>ч административной ответственности.</w:t>
      </w:r>
    </w:p>
    <w:p w:rsidR="00A77B3E" w:rsidP="00290659">
      <w:pPr>
        <w:jc w:val="both"/>
      </w:pPr>
      <w:r>
        <w:t>Будзинский</w:t>
      </w:r>
      <w:r>
        <w:t xml:space="preserve"> А.А.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290659">
      <w:pPr>
        <w:jc w:val="both"/>
      </w:pPr>
      <w:r>
        <w:t>Соглас</w:t>
      </w:r>
      <w:r>
        <w:t xml:space="preserve">но протоколу об административном задержании от 17.07.2023, </w:t>
      </w:r>
      <w:r>
        <w:t>Будзинский</w:t>
      </w:r>
      <w:r>
        <w:t xml:space="preserve"> А.А.  задержан в связи с совершением правонарушения, предусмотренного ст. </w:t>
      </w:r>
      <w:r>
        <w:t>20.21 КоАП РФ 17.07.2023 в 07 часов 35 минут, освобожден 18.07.2023 в 14 часов 20 минут.</w:t>
      </w:r>
    </w:p>
    <w:p w:rsidR="00A77B3E" w:rsidP="00290659">
      <w:pPr>
        <w:jc w:val="both"/>
      </w:pPr>
      <w:r>
        <w:t>На основании изложенног</w:t>
      </w:r>
      <w:r>
        <w:t xml:space="preserve">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 w:rsidP="00290659">
      <w:pPr>
        <w:jc w:val="both"/>
      </w:pPr>
    </w:p>
    <w:p w:rsidR="00A77B3E" w:rsidP="00290659">
      <w:pPr>
        <w:jc w:val="center"/>
      </w:pPr>
      <w:r>
        <w:t>ПОСТАНОВИЛ:</w:t>
      </w:r>
    </w:p>
    <w:p w:rsidR="00A77B3E" w:rsidP="00290659">
      <w:pPr>
        <w:jc w:val="both"/>
      </w:pPr>
    </w:p>
    <w:p w:rsidR="00A77B3E" w:rsidP="00290659">
      <w:pPr>
        <w:jc w:val="both"/>
      </w:pPr>
      <w:r>
        <w:t>Будзинского</w:t>
      </w:r>
      <w:r>
        <w:t xml:space="preserve"> Александра Александровича признать виновным в совершении правонарушения, предусмотренного ст. 20.21 Кодекса РФ об административных право</w:t>
      </w:r>
      <w:r>
        <w:t>нарушениях и назначить ему административное наказание в виде административного ареста сроком 3 (трое) суток, который исчислять с момента фактического задержания.</w:t>
      </w:r>
    </w:p>
    <w:p w:rsidR="00A77B3E" w:rsidP="00290659">
      <w:pPr>
        <w:jc w:val="both"/>
      </w:pPr>
      <w:r>
        <w:t>Включить в срок административного ареста срок административного задержания с 07 часов 35 минут</w:t>
      </w:r>
      <w:r>
        <w:t xml:space="preserve"> 17.07.2023 по 14 часов 20 минут 18.07.2023.</w:t>
      </w:r>
    </w:p>
    <w:p w:rsidR="00A77B3E" w:rsidP="00290659">
      <w:pPr>
        <w:jc w:val="both"/>
      </w:pPr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290659">
      <w:pPr>
        <w:jc w:val="both"/>
      </w:pPr>
      <w:r>
        <w:t xml:space="preserve">Постановление может быть обжаловано в </w:t>
      </w:r>
      <w:r>
        <w:t>Су</w:t>
      </w:r>
      <w:r>
        <w:t>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90659">
      <w:pPr>
        <w:jc w:val="both"/>
      </w:pPr>
    </w:p>
    <w:p w:rsidR="00A77B3E" w:rsidP="00290659">
      <w:pPr>
        <w:jc w:val="both"/>
      </w:pPr>
    </w:p>
    <w:p w:rsidR="00A77B3E" w:rsidP="00290659">
      <w:pPr>
        <w:jc w:val="both"/>
      </w:pPr>
      <w:r>
        <w:t>Мировой судья                                                                           А</w:t>
      </w:r>
      <w:r>
        <w:t>.С.Суходолов</w:t>
      </w:r>
    </w:p>
    <w:p w:rsidR="00A77B3E" w:rsidP="00290659">
      <w:pPr>
        <w:jc w:val="both"/>
      </w:pPr>
    </w:p>
    <w:p w:rsidR="00A77B3E" w:rsidP="00290659">
      <w:pPr>
        <w:jc w:val="both"/>
      </w:pPr>
      <w:r>
        <w:t>3</w:t>
      </w:r>
    </w:p>
    <w:p w:rsidR="00A77B3E" w:rsidP="0029065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59"/>
    <w:rsid w:val="002906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