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4</w:t>
      </w:r>
    </w:p>
    <w:p w:rsidR="00A77B3E"/>
    <w:p w:rsidR="00A77B3E">
      <w:r>
        <w:t>Дело № 5-0221/85/2026</w:t>
      </w:r>
    </w:p>
    <w:p w:rsidR="00A77B3E"/>
    <w:p w:rsidR="00A77B3E">
      <w:r>
        <w:t>П О С Т А Н О В Л Е Н И Е</w:t>
      </w:r>
    </w:p>
    <w:p w:rsidR="00A77B3E"/>
    <w:p w:rsidR="00A77B3E">
      <w:r>
        <w:t xml:space="preserve">дата   </w:t>
      </w:r>
      <w:r>
        <w:tab/>
      </w:r>
      <w:r>
        <w:tab/>
      </w:r>
      <w:r>
        <w:tab/>
        <w:t xml:space="preserve">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с участием лица, в отношении которого ведется производство по административному правонарушению </w:t>
      </w:r>
      <w:r>
        <w:t>фио</w:t>
      </w:r>
      <w:r>
        <w:t>, представите</w:t>
      </w:r>
      <w:r>
        <w:t xml:space="preserve">ля потерпевшего - адвоката </w:t>
      </w:r>
      <w:r>
        <w:t>фио</w:t>
      </w:r>
      <w:r>
        <w:t xml:space="preserve">, </w:t>
      </w:r>
    </w:p>
    <w:p w:rsidR="00A77B3E">
      <w:r>
        <w:t>в открытом судебном заседании в помещении судебного участка, рассмотрев дело об административном правонарушении в отношении:</w:t>
      </w:r>
    </w:p>
    <w:p w:rsidR="00A77B3E">
      <w:r>
        <w:t>фио</w:t>
      </w:r>
      <w:r>
        <w:t>, паспортные данные, гражданина Российской Федерации, паспортные данные, к/</w:t>
      </w:r>
      <w:r>
        <w:t>п</w:t>
      </w:r>
      <w:r>
        <w:t xml:space="preserve"> телефон, трудоустр</w:t>
      </w:r>
      <w:r>
        <w:t xml:space="preserve">оенного ИП </w:t>
      </w:r>
      <w:r>
        <w:t xml:space="preserve">шеф-повар, состоящего в браке, со слов на иждивении трое малолетних детей, инвалидность отсутствует, зарегистрированного по адресу: адрес, </w:t>
      </w:r>
      <w:r>
        <w:t>проживающего по адресу: адрес, ранее не привлекался,</w:t>
      </w:r>
    </w:p>
    <w:p w:rsidR="00A77B3E">
      <w:r>
        <w:t>о привлечении к а</w:t>
      </w:r>
      <w:r>
        <w:t xml:space="preserve">дминистративной ответственности за правонарушение, предусмотренное ст. 6.1.1. КоАП РФ, - </w:t>
      </w:r>
    </w:p>
    <w:p w:rsidR="00A77B3E">
      <w:r>
        <w:t>УСТАНОВИЛ:</w:t>
      </w:r>
    </w:p>
    <w:p w:rsidR="00A77B3E">
      <w:r>
        <w:t xml:space="preserve">дата в время гражданин </w:t>
      </w:r>
      <w:r>
        <w:t>фио</w:t>
      </w:r>
      <w:r>
        <w:t xml:space="preserve"> по адресу: адрес, в ходе конфликта причинил гражданину </w:t>
      </w:r>
      <w:r>
        <w:t>фио</w:t>
      </w:r>
      <w:r>
        <w:t xml:space="preserve"> телесные повреждения, а именно нанес несколько ударов рукой в область</w:t>
      </w:r>
      <w:r>
        <w:t xml:space="preserve"> лица, от чего последний испытал физическую боль.</w:t>
      </w:r>
    </w:p>
    <w:p w:rsidR="00A77B3E">
      <w:r>
        <w:t xml:space="preserve">В судебном заседании </w:t>
      </w:r>
      <w:r>
        <w:t>фио</w:t>
      </w:r>
      <w:r>
        <w:t xml:space="preserve"> свою вину в совершении инкриминируемого ему правонарушения признал, фактические обстоятельства, изложенные в протоколе об административном правонарушении, не оспаривал, пояснил, что</w:t>
      </w:r>
      <w:r>
        <w:t xml:space="preserve"> между ним и потерпевшим в 21-00 час. возник конфликт в ходе которого он нанес </w:t>
      </w:r>
      <w:r>
        <w:t>фио</w:t>
      </w:r>
      <w:r>
        <w:t xml:space="preserve"> несколько ударов в ответ на противоправные действия лица. </w:t>
      </w:r>
    </w:p>
    <w:p w:rsidR="00A77B3E">
      <w:r>
        <w:t xml:space="preserve">Представитель потерпевшего </w:t>
      </w:r>
      <w:r>
        <w:t>фио</w:t>
      </w:r>
      <w:r>
        <w:t xml:space="preserve"> с изложенным в протоколе согласился, пояснил, что в ходе возникшего конфликта в 21-</w:t>
      </w:r>
      <w:r>
        <w:t xml:space="preserve">00 час. </w:t>
      </w:r>
      <w:r>
        <w:t>фио</w:t>
      </w:r>
      <w:r>
        <w:t xml:space="preserve"> причинены побои. Просил привлечь </w:t>
      </w:r>
      <w:r>
        <w:t>фио</w:t>
      </w:r>
      <w:r>
        <w:t xml:space="preserve"> к административной ответственности и назначить наказание предусмотренное санкцией  ст. 6.1.1. КоАП РФ.</w:t>
      </w:r>
    </w:p>
    <w:p w:rsidR="00A77B3E">
      <w:r>
        <w:t xml:space="preserve">Потерпевший </w:t>
      </w:r>
      <w:r>
        <w:t>фио</w:t>
      </w:r>
      <w:r>
        <w:t xml:space="preserve"> в судебное заседание не явился, о времени и месте рассмотрения дела извещен надлежащим о</w:t>
      </w:r>
      <w:r>
        <w:t>бразом. Лицом подано заявление о рассмотрении дела в его отсутствие.</w:t>
      </w:r>
    </w:p>
    <w:p w:rsidR="00A77B3E">
      <w:r>
        <w:t>По смыслу ст. 25.2. КоАП РФ, дело об административном правонарушении рассматривается с участием потерпевшего. В его отсутствие дело может быть рассмотрено лишь в случаях, если имеются дан</w:t>
      </w:r>
      <w:r>
        <w:t>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удовлетворения.</w:t>
      </w:r>
    </w:p>
    <w:p w:rsidR="00A77B3E">
      <w:r>
        <w:t>Таким образом, суд считает возможным рассмо</w:t>
      </w:r>
      <w:r>
        <w:t>треть административный протокол в отсутствие потерпевшего лица.</w:t>
      </w:r>
    </w:p>
    <w:p w:rsidR="00A77B3E">
      <w:r>
        <w:t>Выслушав участников процесса, исследовав материалы дела, прихожу к следующему.</w:t>
      </w:r>
    </w:p>
    <w:p w:rsidR="00A77B3E">
      <w:r>
        <w:t xml:space="preserve">Согласно протоколу 8201 № 329282 от дата в время дата гражданин </w:t>
      </w:r>
      <w:r>
        <w:t>фио</w:t>
      </w:r>
      <w:r>
        <w:t xml:space="preserve"> по адресу: адрес, в ходе конфликта причинил г</w:t>
      </w:r>
      <w:r>
        <w:t xml:space="preserve">ражданину </w:t>
      </w:r>
      <w:r>
        <w:t>фио</w:t>
      </w:r>
      <w:r>
        <w:t xml:space="preserve"> телесные повреждения, а именно нанес несколько ударов рукой в область лица, от чего последний испытал физическую боль.</w:t>
      </w:r>
    </w:p>
    <w:p w:rsidR="00A77B3E">
      <w:r>
        <w:t xml:space="preserve">Виновность </w:t>
      </w:r>
      <w:r>
        <w:t>фио</w:t>
      </w:r>
      <w:r>
        <w:t xml:space="preserve"> полностью подтверждается имеющимися в материалах дела доказательствами, которые не имеют между собой противо</w:t>
      </w:r>
      <w:r>
        <w:t xml:space="preserve">речий: протоколом 8201 № 329282 от дата; рапортом от дата; копией заявления от </w:t>
      </w:r>
      <w:r>
        <w:t>фио</w:t>
      </w:r>
      <w:r>
        <w:t xml:space="preserve"> от дата; копией протокола допроса </w:t>
      </w:r>
      <w:r>
        <w:t>фио</w:t>
      </w:r>
      <w:r>
        <w:t xml:space="preserve"> от дата; копией протокола дополнительного допроса </w:t>
      </w:r>
      <w:r>
        <w:t>фио</w:t>
      </w:r>
      <w:r>
        <w:t xml:space="preserve"> от дата;  заключением эксперта № 40 от дата; справкой ГБУЗ РК «СЦРБ» № 19 от дата</w:t>
      </w:r>
      <w:r>
        <w:t>, и иными материалами дела.</w:t>
      </w:r>
    </w:p>
    <w:p w:rsidR="00A77B3E">
      <w:r>
        <w:t>Исследованные в судебном заседании доказательства получены с соблюдением установленного законом порядка, отвечают требованиям относимости, допустимости и достаточности, отнесены ст. 26.2 Кодекса Российской Федерации об администр</w:t>
      </w:r>
      <w:r>
        <w:t xml:space="preserve">ативных правонарушениях к числу доказательств, имеющих значение для правильного разрешения дела, и исключают какие-либо сомнения в виновности </w:t>
      </w:r>
      <w:r>
        <w:t>фио</w:t>
      </w:r>
      <w:r>
        <w:t xml:space="preserve"> в совершении инкриминируемого административного правонарушения.</w:t>
      </w:r>
    </w:p>
    <w:p w:rsidR="00A77B3E">
      <w:r>
        <w:t>Статьёй 6.1.1. КоАП РФ предусмотрена ответстве</w:t>
      </w:r>
      <w:r>
        <w:t>нность за нанесение побоев или совершение иных насильственных действий,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деяния.</w:t>
      </w:r>
    </w:p>
    <w:p w:rsidR="00A77B3E">
      <w:r>
        <w:t>В с</w:t>
      </w:r>
      <w:r>
        <w:t>оответствии со ст. 1.5 КоАП РФ лицо подлежит административной ответственности только за те административные правонарушения, в отношении которых установлена его вина. Лицо, в отношении которого ведется производство по делу об административном правонарушении</w:t>
      </w:r>
      <w:r>
        <w:t>, считается невиновным, пока его вина не будет доказана в порядке, предусмотренном настоящим Кодексом, и установлена вступившим в законную силу постановлением судьи, органа, должностного лица, рассмотревших дело. Лицо, привлекаемое к административной ответ</w:t>
      </w:r>
      <w:r>
        <w:t>ственности, не обязано доказывать свою невиновность.</w:t>
      </w:r>
    </w:p>
    <w:p w:rsidR="00A77B3E">
      <w:r>
        <w:t>Неустранимые сомнения в виновности лица, привлекаемого к административной ответственности, толкуются в пользу этого лица.</w:t>
      </w:r>
    </w:p>
    <w:p w:rsidR="00A77B3E">
      <w:r>
        <w:t>Согласно ч. 1 ст. 2.1 КоАП РФ признается противоправное, виновное действие (безде</w:t>
      </w:r>
      <w:r>
        <w:t>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>В соответствии со ст. 26.2 КоАП РФ доказательствами по де</w:t>
      </w:r>
      <w:r>
        <w:t>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</w:t>
      </w:r>
      <w:r>
        <w:t>ица, привлекаемого к административной ответственности, а также иные обстоятельства, имеющие значение для правильного разрешения дела. Эти данные устанавливаются протоколом об административном правонарушении, иными протоколами, предусмотренными настоящим Ко</w:t>
      </w:r>
      <w:r>
        <w:t xml:space="preserve">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</w:t>
      </w:r>
      <w:r>
        <w:t>документами, а также показаниями специальных технических средств, вещественн</w:t>
      </w:r>
      <w:r>
        <w:t>ыми доказательствами.</w:t>
      </w:r>
    </w:p>
    <w:p w:rsidR="00A77B3E">
      <w:r>
        <w:t>Согласно ст. 26.11 КоАП РФ судья, члены коллегиального органа, должностное лицо, осуществляющие производство по делу об административном правонарушении, оценивают доказательства по своему внутреннему убеждению, основанному на всесторо</w:t>
      </w:r>
      <w:r>
        <w:t>ннем, полном и объективном исследовании всех обстоятельств дела в их совокупности. Никакие доказательства не могут иметь заранее установленную силу.</w:t>
      </w:r>
    </w:p>
    <w:p w:rsidR="00A77B3E">
      <w:r>
        <w:t xml:space="preserve">Оснований полагать, что телесные повреждения причинены </w:t>
      </w:r>
      <w:r>
        <w:t>фио</w:t>
      </w:r>
      <w:r>
        <w:t xml:space="preserve"> при других, не связанных с произошедшими дата об</w:t>
      </w:r>
      <w:r>
        <w:t>стоятельствами, из материалов дела не усматривается.</w:t>
      </w:r>
    </w:p>
    <w:p w:rsidR="00A77B3E">
      <w:r>
        <w:t xml:space="preserve">Оснований не доверять объяснениям </w:t>
      </w:r>
      <w:r>
        <w:t>фио</w:t>
      </w:r>
      <w:r>
        <w:t xml:space="preserve"> изложенным в протоколе дополнительного допроса от дата, не имеется, поскольку они являются логичными, последовательными, согласуются с материалами дела. </w:t>
      </w:r>
    </w:p>
    <w:p w:rsidR="00A77B3E">
      <w:r>
        <w:t xml:space="preserve">При таких </w:t>
      </w:r>
      <w:r>
        <w:t xml:space="preserve">обстоятельствах в действиях </w:t>
      </w:r>
      <w:r>
        <w:t>фио</w:t>
      </w:r>
      <w:r>
        <w:t xml:space="preserve"> имеется состав правонарушения, предусмотренного ст. 6.1.1. КоАП РФ, а именно: нанесение побоев или совершение иных насильственных действий, причинивших физическую боль, но не повлекших последствий, указанных в статье 115 Уго</w:t>
      </w:r>
      <w:r>
        <w:t>ловного кодекса Российской Федерации, если эти действия не содержат уголовно наказуемого деяния.</w:t>
      </w:r>
    </w:p>
    <w:p w:rsidR="00A77B3E">
      <w: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</w:t>
      </w:r>
      <w:r>
        <w:t>го, его имущественное положение, обстоятельства, смягчающие и отягчающие административную ответственность.</w:t>
      </w:r>
    </w:p>
    <w:p w:rsidR="00A77B3E">
      <w:r>
        <w:t>Обстоятельством, смягчающим ответственность лица, в отношении которого ведется производство установлено, признание вины, наличие на иждивении троих м</w:t>
      </w:r>
      <w:r>
        <w:t>алолетних детей.</w:t>
      </w:r>
    </w:p>
    <w:p w:rsidR="00A77B3E">
      <w:r>
        <w:t xml:space="preserve">Обстоятельств, отягчающих ответственность лица, в отношении которого ведется производство по делу об административном правонарушении, не установлено. </w:t>
      </w:r>
    </w:p>
    <w:p w:rsidR="00A77B3E">
      <w:r>
        <w:t xml:space="preserve">Принимая во внимание вышеизложенное, учитывая данные о личности </w:t>
      </w:r>
      <w:r>
        <w:t>фио</w:t>
      </w:r>
      <w:r>
        <w:t>, мировой судья пришё</w:t>
      </w:r>
      <w:r>
        <w:t xml:space="preserve">л к выводу о назначении ему административного наказания в виде штрафа в пределах санкции ст. 6.1.1. КоАП РФ. </w:t>
      </w:r>
    </w:p>
    <w:p w:rsidR="00A77B3E">
      <w:r>
        <w:t xml:space="preserve">На основании изложенного, руководствуясь ст. ст. 6.1.1, 29.9, 29.10 КоАП РФ,  </w:t>
      </w:r>
    </w:p>
    <w:p w:rsidR="00A77B3E"/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</w:t>
      </w:r>
      <w:r>
        <w:t>равонарушения, предусмотренного ст.6.1.1. КоАП РФ, и назначить ему наказание в виде административного штрафа в размере сумма.</w:t>
      </w:r>
    </w:p>
    <w:p w:rsidR="00A77B3E">
      <w:r>
        <w:t xml:space="preserve">Штраф подлежит уплате по следующим реквизитам: Юридический адрес: адрес60-летия СССР, 28, Почтовый адрес: адрес60-летия СССР, 28, </w:t>
      </w:r>
      <w:r>
        <w:t>ОГРН 1149102019164, Банковские реквизиты: Реквизиты для оплаты штрафа: получатель штрафа: Получатель: УФК по адрес (Министерство юстиции адрес) - Наименование банка: ОКЦ № 7 наименование организации России //УФК по адрес - ИНН телефон; КПП телефон; БИК тел</w:t>
      </w:r>
      <w:r>
        <w:t xml:space="preserve">ефон; Единый казначейский счет 40102810645370000035; Казначейский счет 03100643000000017500; Лицевой счет  телефон в УФК по адрес, Код Сводного реестра телефон, ОКТМО телефон, КБК 82811601063010101140, </w:t>
      </w:r>
      <w:r>
        <w:t>УИН 0410760300855002212606102, постановление по делу №</w:t>
      </w:r>
      <w:r>
        <w:t xml:space="preserve"> 5-0221/85/2026 в отношении </w:t>
      </w:r>
      <w:r>
        <w:t>фио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</w:t>
      </w:r>
      <w:r>
        <w:t xml:space="preserve">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</w:t>
      </w:r>
      <w:r>
        <w:t xml:space="preserve">иненной ему территорией) адрес, по адресу: адрес. </w:t>
      </w:r>
    </w:p>
    <w:p w:rsidR="00A77B3E">
      <w:r>
        <w:t xml:space="preserve">Отсутствие оригинала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</w:t>
      </w:r>
      <w:r>
        <w:t>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ч.1 ст. 20.25 КоАП РФ.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</w:t>
      </w:r>
      <w:r>
        <w:t>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C47"/>
    <w:rsid w:val="00A77B3E"/>
    <w:rsid w:val="00B91C4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