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5-85-228/2022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 19 мая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 xml:space="preserve">ЛОХВИЦКОГО СТАНИСЛАВА НИКОЛАЕВИЧА, паспортные данные, зарегистрированного по адресу: адрес, гражданина Российской Федерации, официально не трудоустроен, паспортные данные, инвалидом не является, ранее привлекался к административной ответственности: </w:t>
      </w:r>
    </w:p>
    <w:p w:rsidR="00A77B3E">
      <w:r>
        <w:t>- 05.02.2022 по ст. 20.21 КоАП РФ к административному штрафу в размере 500 руб. (оплачен);</w:t>
      </w:r>
    </w:p>
    <w:p w:rsidR="00A77B3E">
      <w:r>
        <w:t>- 28.01.2022 по ст. 20.6.1 ч. 2 КоАП РФ к административному штрафу 15000 руб. (просрочен);</w:t>
      </w:r>
    </w:p>
    <w:p w:rsidR="00A77B3E">
      <w:r>
        <w:t>- 04.11.2021 по ст. 20.21 КоАП РФ к административному штрафу 500 руб. (оплачен);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11.05.2022 года Лохвицкий Станислав Николаевич, паспортные данные, находясь по адресу: адрес, совершил неуплату административного штрафа в срок, предусмотренный КоАП РФ, при следующих обстоятельствах.                              </w:t>
      </w:r>
    </w:p>
    <w:p w:rsidR="00A77B3E">
      <w:r>
        <w:t>Лохвицкий Станислав Николаевич, паспортные данные, постановлением Судакского городского суда Республики Крым №5-68/2022 от 28.01.2022 года признан виновным в  совершении административного правонарушения, предусмотренного ч.2 ст.20.6.1 КоАП РФ  и ему назначено наказание в виде административного штрафа в размере 15000,00 руб. Постановление вступило в законную силу 01.03.2022 года, однако  в 60-дневный срок, Лохвицкий Станислав Николаевич административный штраф не уплатил. Срок добровольной оплаты штрафа истек 10.05.2022 года.</w:t>
      </w:r>
    </w:p>
    <w:p w:rsidR="00A77B3E">
      <w:r>
        <w:t xml:space="preserve">11.05.2022 по указанному факту в отношении Лохвицкого С.Н.  составлен протокол об административном правонарушении по  ч. 1 ст. 20.25 КоАП РФ. </w:t>
      </w:r>
    </w:p>
    <w:p w:rsidR="00A77B3E">
      <w:r>
        <w:t>В судебном заседании Лохвицкий С.Н.  с протоколом согласился, вину признал, пояснил, что не оплатил штраф в связи с тем, что было денег.</w:t>
      </w:r>
    </w:p>
    <w:p w:rsidR="00A77B3E">
      <w:r>
        <w:t xml:space="preserve">Совершение Лохвицким С.Н. 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11.05.2022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06.05.2022 /л.д. 4/;</w:t>
      </w:r>
    </w:p>
    <w:p w:rsidR="00A77B3E">
      <w:r>
        <w:t>- постановлением о возбуждении исполнительного производства от 11.05.2022 /л.д. 5/;</w:t>
      </w:r>
    </w:p>
    <w:p w:rsidR="00A77B3E">
      <w:r>
        <w:t>- справкой на физическое лицо в отношении Лохвицкого С.Н. /л.д. 8/;</w:t>
      </w:r>
    </w:p>
    <w:p w:rsidR="00A77B3E">
      <w:r>
        <w:t>- актом об обнаружении административного правонарушения от 11.05.2022 /л.д. 10/;</w:t>
      </w:r>
    </w:p>
    <w:p w:rsidR="00A77B3E">
      <w:r>
        <w:t>- справкой /л.д. 11/;</w:t>
      </w:r>
    </w:p>
    <w:p w:rsidR="00A77B3E">
      <w:r>
        <w:t>- пояснениями Лохвицкого С.Н.,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Лохвицкого С.Н. 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Лохвицкого С.Н. 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Лохвицкого С.Н. 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Лохвицкого С.Н. , и приходит к выводу о нецелесообразности назначения административного наказания в виде административного штрафа, поскольку Лохвицкий С.Н.  не имеет постоянного места работы, ранее назначенное наказание в виде административного штрафа не оплатил.</w:t>
      </w:r>
    </w:p>
    <w:p w:rsidR="00A77B3E">
      <w:r>
        <w:t>С учетом изложенного мировой судья приходит к выводу о необходимости назначения Лохвицкому С.Н. административного наказания в виде административного ареста.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Лохвицкий С.Н.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ЛОХВИЦКОГО СТАНИСЛАВА НИКОЛАЕВИЧА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административного ареста сроком 3 (трое)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