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5-85-231/2021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          адрес</w:t>
      </w:r>
    </w:p>
    <w:p w:rsidR="00A77B3E">
      <w:r>
        <w:t xml:space="preserve">      адрес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 по адресу: адрес, проживающего по адресу: адрес, образование среднее, не работает, холост, имеет 2 малолетних детей возрастом 9 и 10 лет, которые проживают в адрес с матерью, военнообязан, военнослужащим не является, инвалидности не имеет; ранее привлекался к административной ответственности: </w:t>
      </w:r>
    </w:p>
    <w:p w:rsidR="00A77B3E">
      <w:r>
        <w:t>дата по ст. 20.25 КоАП РФ к штрафу в размере сумма (просрочен)</w:t>
      </w:r>
    </w:p>
    <w:p w:rsidR="00A77B3E">
      <w:r>
        <w:t xml:space="preserve">дата по ст. 20.6.1 ч. 1 КоАП РФ к штрафу в размере сумма (просрочен); </w:t>
      </w:r>
    </w:p>
    <w:p w:rsidR="00A77B3E">
      <w:r>
        <w:t xml:space="preserve">дата по ст. 20.20 ч. 1 КоАП РФ к штрафу в размере сумма (данные не поступали); </w:t>
      </w:r>
    </w:p>
    <w:p w:rsidR="00A77B3E">
      <w:r>
        <w:t>дата по ст. 20.21 КоАП РФ к штрафу в размере сумма (данные не поступали);</w:t>
      </w:r>
    </w:p>
    <w:p w:rsidR="00A77B3E">
      <w:r>
        <w:t>дата по ст. 20.21 КоАП РФ к штрафу в размере сумма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фио находился в общественном месте у д. 38 по адрес в адрес в состоянии алкогольного опьянения, оскорбляющем человеческое достоинство и общественную нравственность, а именно, имел шаткую походку, невнятную речь, резкий запах алкоголя из полости рта, неопрятный внешний вид. </w:t>
      </w:r>
    </w:p>
    <w:p w:rsidR="00A77B3E">
      <w:r>
        <w:t>дата по указанному факту в отношении фио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 xml:space="preserve">В судебном заседании фио с протоколом согласился, вину в совершенном правонарушении признал, дал объяснения о том, что дата выпил 0,5 л пива и сумма водки, после чего находился в общественном месте на Набережной адрес. Случившееся объясняет привычкой употреблять алкоголь. 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фио от дата, согласно которому, дата он находился в общественном месте в состоянии алкогольного опьянения /л.д. 2/;</w:t>
      </w:r>
    </w:p>
    <w:p w:rsidR="00A77B3E">
      <w:r>
        <w:t xml:space="preserve">- рапортом от дата полицейского ОППСП ОМВД России по адрес согласно которому фио находился в общественном месте в состоянии алкогольного опьянения, оскорбляющем человеческое достоинство и общественную нравственность, а именно имел невнятную речь, резкий запах алкоголя из полости рта, неопрятный внешний вид /л.д. 4/; </w:t>
      </w:r>
    </w:p>
    <w:p w:rsidR="00A77B3E">
      <w:r>
        <w:t>- фототаблицей административного правонарушения /л.д. 5/;</w:t>
      </w:r>
    </w:p>
    <w:p w:rsidR="00A77B3E">
      <w:r>
        <w:t>- протоколом о доставлении от дата /л.д. 6/;</w:t>
      </w:r>
    </w:p>
    <w:p w:rsidR="00A77B3E">
      <w:r>
        <w:t>- справкой № 117 от дата освидетельствования согласно которой у фио установлено состояние алкогольного опьянения, результат анализа составил 0,65 мг/л в выдыхаемом воздухе /л.д. 7/</w:t>
      </w:r>
    </w:p>
    <w:p w:rsidR="00A77B3E">
      <w:r>
        <w:t>- протоколом о направлении фио на медицинское освидетельствование на состояние опьянения от дата № 82АА телефон, согласно которому у последнего имеются признаки опьянения, а именно: запах алкоголя изо рта, нарушения речи, поведение не соответствующее обстановке, неопрятный внешний вид /л.д. 8/;</w:t>
      </w:r>
    </w:p>
    <w:p w:rsidR="00A77B3E">
      <w:r>
        <w:t>- справкой № 102 от дата подтверждается отсутствие медицинских противопоказаний для содержания фио в условиях ИВС /л.д. 9/;</w:t>
      </w:r>
    </w:p>
    <w:p w:rsidR="00A77B3E">
      <w:r>
        <w:t>- справкой на физическое лицо в отношении фио /л.д. 10-12/;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20.21 КоАП РФ.</w:t>
      </w:r>
    </w:p>
    <w:p w:rsidR="00A77B3E">
      <w:r>
        <w:t xml:space="preserve">Будучи ранее неоднократно привлеченным к административной ответственности в виде административного штрафа, фио должных выводов для себя не сделал, административные штрафы не оплатил. 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76 от дата, фио задержан в связи с совершением правонарушения, предусмотренного ст. 20.21 КоАП РФ дата в время, освобожден дата в время.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11 (одиннадцать)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/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