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г. Судаке дело об административном правонарушении, поступившее дата в отношении:</w:t>
      </w:r>
    </w:p>
    <w:p w:rsidR="00A77B3E">
      <w:r>
        <w:t xml:space="preserve">фио фио, паспортные данные, гражданина Российской Федерации, паспортные данные, выдан Федеральной миграционной службой №900-004 дата, зарегистрированного по адресу: адрес, проживающего по адресу: адрес, не работает, женат, имеет 2 несовершеннолетних детей, инвалидом не является, военнообязан, работником правоохранительных органов не является, ранее привлекался к административной ответственности: </w:t>
      </w:r>
    </w:p>
    <w:p w:rsidR="00A77B3E">
      <w:r>
        <w:t xml:space="preserve">дата по ст. 6.1.1. КоАП РФ к административному штрафу в размере сумма, штраф не оплачен; 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фио, управлял транспортным средством марка автомобилядатар.з. Е062СЕ82, находясь в состоянии алкогольного опьянения, не имея права управления транспортным средством, был освидетельствован при помощи прибора Aлкотектор Юпитер-К №009143, согласно показаний которого установлено наличие абсолютного этилового спирта в выдыхаемом воздухе 0,62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выпил ? бутылки водки, затем сел за руль и управлял автомобилем марка автомобилядатар.з. Е062СЕ82,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007498 от дата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 xml:space="preserve">- протоколом 82 ОТ № 028208 от дата об отстранении фио от управления транспортным средством /л.д. 2/; </w:t>
      </w:r>
    </w:p>
    <w:p w:rsidR="00A77B3E">
      <w:r>
        <w:t>- актом 82 АО № 006482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0,620 мг/л /л.д.3-4/;</w:t>
      </w:r>
    </w:p>
    <w:p w:rsidR="00A77B3E">
      <w:r>
        <w:t>- протоколом 50 ВА № 048779 о задержании транспортного средства от дата /л.д.5/;</w:t>
      </w:r>
    </w:p>
    <w:p w:rsidR="00A77B3E">
      <w:r>
        <w:t>- сохранной распиской /л.д. 6/;</w:t>
      </w:r>
    </w:p>
    <w:p w:rsidR="00A77B3E">
      <w:r>
        <w:t>- рапортом ИДПС фио /л.д. 7/;</w:t>
      </w:r>
    </w:p>
    <w:p w:rsidR="00A77B3E">
      <w:r>
        <w:t>- копией свидетельства о регистрации транспортного средства /л.д. 9/;</w:t>
      </w:r>
    </w:p>
    <w:p w:rsidR="00A77B3E">
      <w:r>
        <w:t>- постановлениями по делам об административных правонарушениях по ст. 12.1 ч. 1, ст. 12.37 ч. 2 КоАП РФ, /л.д. 10, 11/;</w:t>
      </w:r>
    </w:p>
    <w:p w:rsidR="00A77B3E">
      <w:r>
        <w:t>- видеозаписью /л.д. 13/;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12 (двенадцать)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