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Дело № 5-0244/85/2026 </w:t>
      </w:r>
    </w:p>
    <w:p w:rsidR="00A77B3E">
      <w:r>
        <w:t xml:space="preserve">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  <w:t xml:space="preserve">                                                                                                   адрес 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материалы дела об административном правонарушении в отношении:</w:t>
      </w:r>
    </w:p>
    <w:p w:rsidR="00A77B3E">
      <w:r>
        <w:t>фио</w:t>
      </w:r>
      <w:r>
        <w:t xml:space="preserve">, </w:t>
      </w:r>
      <w:r>
        <w:t>паспортные данные</w:t>
      </w:r>
      <w:r>
        <w:t xml:space="preserve">, паспортные данные, временно не </w:t>
      </w:r>
      <w:r>
        <w:t>трудоустроенного</w:t>
      </w:r>
      <w:r>
        <w:t>, зарегистрированного и проживающего по адресу: адрес,</w:t>
      </w:r>
    </w:p>
    <w:p w:rsidR="00A77B3E">
      <w:r>
        <w:t>по признакам состава правонарушения, предусмотренного ч. 1 ст. 20.25 Кодекса Российской Федерации об административны</w:t>
      </w:r>
      <w:r>
        <w:t>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гражданка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№ 18810582260210079740 от дата, вступившим в законную силу дата, срок доброволь</w:t>
      </w:r>
      <w:r>
        <w:t>ной оплаты истек дата.</w:t>
      </w:r>
    </w:p>
    <w:p w:rsidR="00A77B3E">
      <w:r>
        <w:t xml:space="preserve">В судебное заседание </w:t>
      </w:r>
      <w:r>
        <w:t>фио</w:t>
      </w:r>
      <w:r>
        <w:t xml:space="preserve">  не явился, о дате, времени и месте рассмотрения дела уведомлен надлежащим образом.</w:t>
      </w:r>
    </w:p>
    <w:p w:rsidR="00A77B3E">
      <w:r>
        <w:t>С учетом разъяснений, данных Пленумом Верховного Суда РФ в пункте 6 постановления от дата № 5 "О некоторых вопросах, возника</w:t>
      </w:r>
      <w:r>
        <w:t xml:space="preserve">ющих у судов при применении Кодекса Российской Федерации об административных правонарушениях",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извещенным о времени и месте рассмотрения </w:t>
      </w:r>
      <w:r>
        <w:t>дела об административном правонарушении.</w:t>
      </w:r>
    </w:p>
    <w:p w:rsidR="00A77B3E">
      <w: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Исследовав материалы дела, прихожу к следу</w:t>
      </w:r>
      <w:r>
        <w:t xml:space="preserve">ющему.    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</w:t>
      </w:r>
      <w:r>
        <w:t>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</w:t>
      </w:r>
      <w:r>
        <w:t xml:space="preserve">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№ 18810582260210079740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</w:t>
      </w:r>
      <w:r>
        <w:t xml:space="preserve">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</w:t>
      </w:r>
      <w:r>
        <w:t xml:space="preserve">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РФ, как неуплата административного штрафа в срок, предусмотренный ч. 1 ст. </w:t>
      </w:r>
      <w:r>
        <w:t xml:space="preserve">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</w:t>
      </w:r>
      <w:r>
        <w:t xml:space="preserve">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</w:t>
      </w:r>
      <w:r>
        <w:t xml:space="preserve">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штрафа.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</w:t>
      </w:r>
      <w:r>
        <w:t xml:space="preserve">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штрафа в сумме сумма. 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>Пол</w:t>
      </w:r>
      <w:r>
        <w:t>учатель: УФК по адрес (Министерство юстиции адрес) - Наименование банка: ОКЦ № 7 наименование организации России//УФК по адрес - ИНН телефон; КПП телефон; БИК телефон; Единый казначейский счет 40102810645370000035; Казначейский счет 03100643000000017500; Л</w:t>
      </w:r>
      <w:r>
        <w:t xml:space="preserve">ицевой счет телефон в УФК по адрес, Код Сводного реестра телефон ОКТМО: телефон, КБК телефон </w:t>
      </w:r>
      <w:r>
        <w:t>телефон</w:t>
      </w:r>
      <w:r>
        <w:t xml:space="preserve">, УИН: 0410760300855002442620156, по делу № 5-0244/85/2026 в отношении </w:t>
      </w:r>
      <w:r>
        <w:t>фио</w:t>
      </w:r>
      <w:r>
        <w:t xml:space="preserve">   </w:t>
      </w:r>
    </w:p>
    <w:p w:rsidR="00A77B3E">
      <w:r>
        <w:t>Согласно ст. 32.2 КоАП РФ, административный штраф должен быть уплачен лицом, п</w:t>
      </w:r>
      <w:r>
        <w:t>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 xml:space="preserve">Оригинал документа, свидетельствующего об уплате административного штрафа (оригинал квитанции </w:t>
      </w:r>
      <w:r>
        <w:t xml:space="preserve">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</w:t>
      </w:r>
      <w:r>
        <w:t>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  <w:r>
        <w:t xml:space="preserve"> 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09F"/>
    <w:rsid w:val="003A209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