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5-0260/85/2026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394121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</w:t>
      </w:r>
    </w:p>
    <w:p w:rsidR="00A77B3E">
      <w:r>
        <w:t>Заслу</w:t>
      </w:r>
      <w:r>
        <w:t xml:space="preserve">шав объяснения </w:t>
      </w:r>
      <w:r>
        <w:t>фио</w:t>
      </w:r>
      <w:r>
        <w:t xml:space="preserve">,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</w:t>
      </w:r>
      <w:r>
        <w:t xml:space="preserve">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</w:t>
      </w:r>
      <w:r>
        <w:t xml:space="preserve">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394121 от дата, сог</w:t>
      </w:r>
      <w:r>
        <w:t xml:space="preserve">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</w:t>
      </w:r>
      <w:r>
        <w:t>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</w:t>
      </w:r>
      <w:r>
        <w:t xml:space="preserve">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не устано</w:t>
      </w:r>
      <w:r>
        <w:t xml:space="preserve">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</w:t>
      </w:r>
      <w:r>
        <w:t xml:space="preserve">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административного ареста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</w:t>
      </w:r>
      <w:r>
        <w:t>ниях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наказания считать исполненным.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</w:t>
      </w:r>
      <w:r>
        <w:t xml:space="preserve">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административного нак</w:t>
      </w:r>
      <w:r>
        <w:t xml:space="preserve">азания по делам об административном правонарушении № 5-0260/85/2026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5-0260/85/2026 в отношении </w:t>
      </w:r>
      <w:r>
        <w:t>фио</w:t>
      </w:r>
      <w:r>
        <w:t xml:space="preserve"> по ч</w:t>
      </w:r>
      <w:r>
        <w:t>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A2"/>
    <w:rsid w:val="000530A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