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5-85-261/2022</w:t>
      </w:r>
    </w:p>
    <w:p w:rsidR="00A77B3E">
      <w:r>
        <w:t>УИД: 91MS0085-01-2022-000762-30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 07 июня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фио, паспортные данные, гражданина Российской Федерации, паспортные данные, не работает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13.04.2022 фио, зарегистрированный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 назначении административного наказания от 01.02.2022 фио  признан виновным в совершении административного правонарушения, предусмотренного ч. 1 ст.12.5 Кодекса РФ об административных правонарушениях и подвергнут административному наказанию в виде административного штрафа в размере 500 рублей. Постановление вступило в законную силу 12.02.2022, однако,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12.04.2022 включительно. Таким образом, фио  административный штраф в установленный законодательством срок не уплатил,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25.04.2022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В судебном заседании фио с протоколом согласился, вину в совершенном правонарушении признал, дал объяснения о том, что  не оплатил штраф  в связи с тем, что забыл.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от 25.04.2022 г. /л.д. 1/;</w:t>
      </w:r>
    </w:p>
    <w:p w:rsidR="00A77B3E">
      <w:r>
        <w:t>- копией постановления по делу об административном правонарушении от 01.02.2022 г. /л.д. 2/;</w:t>
      </w:r>
    </w:p>
    <w:p w:rsidR="00A77B3E">
      <w:r>
        <w:t>- справкой к протоколу об административном правонарушении /л.д. 3/;</w:t>
      </w:r>
    </w:p>
    <w:p w:rsidR="00A77B3E">
      <w:r>
        <w:t>- объяснениями фио,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ответственность фио не имеется.</w:t>
      </w:r>
    </w:p>
    <w:p w:rsidR="00A77B3E">
      <w:r>
        <w:t>При назначении наказания мировой судья учитывает обстоятельства совершения правонарушения, личность фио, в связи с чем приходит к выводу о необходимости назначения административного наказания в виде административного штрафа.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0410760300855002612220147.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