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5-0264/85/2026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 xml:space="preserve">дата                                                                                                   адрес </w:t>
      </w:r>
    </w:p>
    <w:p w:rsidR="00A77B3E">
      <w:r>
        <w:t xml:space="preserve">Мировой судья судебного </w:t>
      </w:r>
      <w:r>
        <w:t xml:space="preserve">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с участием лица, привлекаемого к административной ответственности </w:t>
      </w:r>
      <w:r>
        <w:t>фио</w:t>
      </w:r>
      <w:r>
        <w:t>,</w:t>
      </w:r>
    </w:p>
    <w:p w:rsidR="00A77B3E">
      <w:r>
        <w:t>рассмотрев в открытом судебном заседании материалы дела об адми</w:t>
      </w:r>
      <w:r>
        <w:t>нистративном правонарушении в отношении:</w:t>
      </w:r>
    </w:p>
    <w:p w:rsidR="00A77B3E">
      <w:r>
        <w:t>фио</w:t>
      </w:r>
      <w:r>
        <w:t>, паспортные данные УССР, паспортные данные, согласно Ф № 1П, временно не трудоустроенного, в браке не состоящего, лиц на иждивении не имеющего, инвалидность отсутствует, зарегистрированного и проживающего по адр</w:t>
      </w:r>
      <w:r>
        <w:t>есу: адрес,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</w:t>
      </w:r>
      <w:r>
        <w:t>коном, в сумме сумма, назначенный постановлением 8204 № 109912 от дата,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</w:t>
      </w:r>
      <w:r>
        <w:t>ом раскаялся. Пояснил, что имеет нестабильный, неофициальный заработок, просил учесть данные обстоятельства при вынесении итогового решения и не применять к нему наказание связанное с ограничениями.</w:t>
      </w:r>
    </w:p>
    <w:p w:rsidR="00A77B3E">
      <w:r>
        <w:t xml:space="preserve">Заслушав объяснения </w:t>
      </w:r>
      <w:r>
        <w:t>фио</w:t>
      </w:r>
      <w:r>
        <w:t>, изучив протокол об административ</w:t>
      </w:r>
      <w:r>
        <w:t xml:space="preserve">ном правонарушении и приложенные к нему материалы, прихожу к следующему.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</w:t>
      </w:r>
      <w:r>
        <w:t>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</w:t>
      </w:r>
      <w:r>
        <w:t xml:space="preserve">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8204 № 109912 от дата, согласно которому привлекаемому лицу был назначен админист</w:t>
      </w:r>
      <w:r>
        <w:t xml:space="preserve">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мате</w:t>
      </w:r>
      <w:r>
        <w:t>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</w:t>
      </w:r>
      <w:r>
        <w:t>РФ, как неуплата а</w:t>
      </w:r>
      <w:r>
        <w:t xml:space="preserve">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</w:t>
      </w:r>
      <w:r>
        <w:t>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иму</w:t>
      </w:r>
      <w:r>
        <w:t xml:space="preserve">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КоА</w:t>
      </w:r>
      <w:r>
        <w:t>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 в сумме сумма</w:t>
      </w:r>
      <w:r>
        <w:t xml:space="preserve">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счет 401028</w:t>
      </w:r>
      <w:r>
        <w:t xml:space="preserve">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0410760300855002642620162, по делу № 5-0264/85/2026 в отношении </w:t>
      </w:r>
      <w:r>
        <w:t>фио</w:t>
      </w:r>
      <w:r>
        <w:t xml:space="preserve">   </w:t>
      </w:r>
    </w:p>
    <w:p w:rsidR="00A77B3E">
      <w:r>
        <w:t>Согласно ст. 32.2 КоА</w:t>
      </w:r>
      <w:r>
        <w:t>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свидетельствующег</w:t>
      </w:r>
      <w:r>
        <w:t xml:space="preserve">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>По</w:t>
      </w:r>
      <w:r>
        <w:t xml:space="preserve">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</w:t>
      </w:r>
      <w:r>
        <w:t xml:space="preserve">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AC9"/>
    <w:rsid w:val="00026AC9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