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Дело № 5-0276/85/2026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 xml:space="preserve">Мировой судья </w:t>
      </w:r>
      <w:r>
        <w:t xml:space="preserve">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</w:t>
      </w:r>
      <w:r>
        <w:t>ла об административном правонарушении в отношении:</w:t>
      </w:r>
    </w:p>
    <w:p w:rsidR="00A77B3E">
      <w:r>
        <w:t>фио</w:t>
      </w:r>
      <w:r>
        <w:t>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</w:t>
      </w:r>
      <w:r>
        <w:t>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</w:t>
      </w:r>
      <w:r>
        <w:t>ном, в сумме сумма, назначенный постановлением № 18810582250828092236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</w:t>
      </w:r>
      <w:r>
        <w:t>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</w:t>
      </w:r>
      <w:r>
        <w:t>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</w:t>
      </w:r>
      <w:r>
        <w:t>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</w:t>
      </w:r>
      <w:r>
        <w:t>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</w:t>
      </w:r>
      <w:r>
        <w:t xml:space="preserve">сумма, назначенный постановлением № 18810582250828092236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</w:t>
      </w:r>
      <w:r>
        <w:t>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</w:t>
      </w:r>
      <w:r>
        <w:t xml:space="preserve">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</w:t>
      </w:r>
      <w:r>
        <w:t xml:space="preserve">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</w:t>
      </w:r>
      <w:r>
        <w:t>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</w:t>
      </w:r>
      <w:r>
        <w:t xml:space="preserve">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</w:t>
      </w:r>
      <w:r>
        <w:t xml:space="preserve">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</w:t>
      </w:r>
      <w:r>
        <w:t xml:space="preserve">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</w:t>
      </w:r>
      <w:r>
        <w:t>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</w:t>
      </w:r>
      <w:r>
        <w:t>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</w:t>
      </w:r>
      <w:r>
        <w:t xml:space="preserve"> в размере от 150 тысяч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</w:t>
      </w:r>
      <w:r>
        <w:t xml:space="preserve">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</w:t>
      </w:r>
      <w:r>
        <w:t>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8C"/>
    <w:rsid w:val="0066558C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