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5-85-289/2023</w:t>
      </w:r>
    </w:p>
    <w:p w:rsidR="00A77B3E">
      <w:r>
        <w:t>УИД: 91MS0085-01-2023-001062-19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19 сентября 2023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 xml:space="preserve">Мировой судья судебного участка № </w:t>
      </w:r>
      <w:r>
        <w:t>85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СЕЙТХАЛИЛОВА БИЛЯЛА ТОХТАРОВИЧА, паспортные данные</w:t>
      </w:r>
      <w:r>
        <w:t>, граж</w:t>
      </w:r>
      <w:r>
        <w:t xml:space="preserve">данина Российской Федерации, паспортные данные, зарегистрированного и проживающего по адресу: </w:t>
      </w:r>
      <w:r>
        <w:t>адрес, ранее привлекался к административной ответственности:</w:t>
      </w:r>
    </w:p>
    <w:p w:rsidR="00A77B3E">
      <w:r>
        <w:t>- 29.05.2023 по ст. 12.9 ч. 2 КоАП РФ к административному штрафу 250 руб.</w:t>
      </w:r>
    </w:p>
    <w:p w:rsidR="00A77B3E">
      <w:r>
        <w:t>по ч. 4.1 ст.</w:t>
      </w:r>
      <w:r>
        <w:t xml:space="preserve"> 12.5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22.07.2023 в 16 часов 40 минут по адресу: адрес, водитель </w:t>
      </w:r>
      <w:r>
        <w:t>Сейтхалилов</w:t>
      </w:r>
      <w:r>
        <w:t xml:space="preserve"> Б.Т. совершил управление транспортным средством марка автомобиля, государственный регистрационный знак номер</w:t>
      </w:r>
      <w:r>
        <w:t xml:space="preserve"> на котором незаконно установлен опознават</w:t>
      </w:r>
      <w:r>
        <w:t xml:space="preserve">ельный фонарь легкового такси, чем нарушил абзац 6 п. 11 «Основных положений» ПДД. </w:t>
      </w:r>
    </w:p>
    <w:p w:rsidR="00A77B3E">
      <w:r>
        <w:t xml:space="preserve">26.07.2023 должностным лицом – государственным инспектором ДПС ГИБДД ОМВД России по г. Судак по указанному факту в отношении </w:t>
      </w:r>
      <w:r>
        <w:t>Сейтхалилова</w:t>
      </w:r>
      <w:r>
        <w:t xml:space="preserve"> Б.Т. составлен протокол 82 АП № 19</w:t>
      </w:r>
      <w:r>
        <w:t>3790 об административном правонарушении по ч. 4.1 ст. 12.5 КоАП РФ.</w:t>
      </w:r>
    </w:p>
    <w:p w:rsidR="00A77B3E">
      <w:r>
        <w:t xml:space="preserve">В судебном заседании </w:t>
      </w:r>
      <w:r>
        <w:t>Сейтхалилов</w:t>
      </w:r>
      <w:r>
        <w:t xml:space="preserve"> Б.Т. вину признал, с протоколом согласился и пояснил, что управлял автомобилем, на котором незаконно установил опознавательный знак легкового такси. </w:t>
      </w:r>
    </w:p>
    <w:p w:rsidR="00A77B3E">
      <w:r>
        <w:t>Выслу</w:t>
      </w:r>
      <w:r>
        <w:t xml:space="preserve">шав </w:t>
      </w:r>
      <w:r>
        <w:t>Сейтхалилова</w:t>
      </w:r>
      <w:r>
        <w:t xml:space="preserve"> Б.Т., исследовав материалы дела, суд приходит к следующим выводам. </w:t>
      </w:r>
    </w:p>
    <w:p w:rsidR="00A77B3E">
      <w:r>
        <w:t xml:space="preserve">Совершение </w:t>
      </w:r>
      <w:r>
        <w:t>Сейтхалиловым</w:t>
      </w:r>
      <w:r>
        <w:t xml:space="preserve"> Б.Т. административного правонарушения, предусмотренного ст. 12.5 ч. 4.1 КоАП РФ подтверждено следующими исследованными в судебном заседании доказа</w:t>
      </w:r>
      <w:r>
        <w:t xml:space="preserve">тельствами: </w:t>
      </w:r>
    </w:p>
    <w:p w:rsidR="00A77B3E">
      <w:r>
        <w:t>- протоколом об административном правонарушении 82 АП № 193790 от 26.07.2023 /л.д. 1/;</w:t>
      </w:r>
    </w:p>
    <w:p w:rsidR="00A77B3E">
      <w:r>
        <w:t>- протоколом об изъятии вещей и документов 82 ИВ № 005930 от 26.07.2023 /л.д. 2/;</w:t>
      </w:r>
    </w:p>
    <w:p w:rsidR="00A77B3E">
      <w:r>
        <w:t>- сведениями с сайта Министерства транспорта Республики Крым об отсутствии</w:t>
      </w:r>
      <w:r>
        <w:t xml:space="preserve"> разрешения /л.д. 4/;</w:t>
      </w:r>
    </w:p>
    <w:p w:rsidR="00A77B3E">
      <w:r>
        <w:t>- справкой к протоколу об административном правонарушении /л.д. 5/;</w:t>
      </w:r>
    </w:p>
    <w:p w:rsidR="00A77B3E">
      <w:r>
        <w:t>- карточкой операций с водительским удостоверением /л.д. 6/;</w:t>
      </w:r>
    </w:p>
    <w:p w:rsidR="00A77B3E">
      <w:r>
        <w:t xml:space="preserve">- сведениями о привлечении </w:t>
      </w:r>
      <w:r>
        <w:t>Сейтхалилова</w:t>
      </w:r>
      <w:r>
        <w:t xml:space="preserve"> Б.Т. к административной ответственности /л.д. 7/;</w:t>
      </w:r>
    </w:p>
    <w:p w:rsidR="00A77B3E">
      <w:r>
        <w:t xml:space="preserve">- пояснениями </w:t>
      </w:r>
      <w:r>
        <w:t>С</w:t>
      </w:r>
      <w:r>
        <w:t>ейтхалилова</w:t>
      </w:r>
      <w:r>
        <w:t xml:space="preserve"> Б.Т., данными им в судебном заседании. </w:t>
      </w:r>
    </w:p>
    <w:p w:rsidR="00A77B3E">
      <w:r>
        <w:t>Частью 4.1 статьи 12.5 КоАП РФ предусмотрена административная ответственность за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В соответствии с</w:t>
      </w:r>
      <w:r>
        <w:t xml:space="preserve">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РФ от 23.10.1993 №1090, запрещается эксплуат</w:t>
      </w:r>
      <w:r>
        <w:t xml:space="preserve">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</w:t>
      </w:r>
      <w:r>
        <w:t>ном порядке разрешения на осуществление деятельности по перевозке пассажиров и багажа легковым такси.</w:t>
      </w:r>
    </w:p>
    <w:p w:rsidR="00A77B3E">
      <w:r>
        <w:t xml:space="preserve">Пункт 7.8 ПДД РФ подразумевает неправомерное оборудование транспортных средств опознавательным знаком "Федеральная служба охраны Российской Федерации", </w:t>
      </w:r>
      <w:r>
        <w:t xml:space="preserve">проблесковыми маячками и (или) специальными звуковыми сигналами либо наличие на наружных поверхностях транспортных средств специальных </w:t>
      </w:r>
      <w:r>
        <w:t>цветографических</w:t>
      </w:r>
      <w:r>
        <w:t xml:space="preserve"> схем, надписей и обозначений, не соответствующих государственным стандартам Российской Федерации.</w:t>
      </w:r>
    </w:p>
    <w:p w:rsidR="00A77B3E">
      <w:r>
        <w:t>В силу</w:t>
      </w:r>
      <w:r>
        <w:t xml:space="preserve"> пункта 2.1.1 Правил дорожного движения Российской Федерации, утвержденных Постановлением Правительства Российской Федерации от дата N 1090, водитель транспортного средства обязан иметь при себе и по требованию сотрудников полиции передавать им, для провер</w:t>
      </w:r>
      <w:r>
        <w:t>ки: водительское удостоверение или временное разрешение на право управления транспортным средством соответствующей категории; в установленных случаях разрешение на осуществление деятельности по перевозке пассажиров и багажа легковым такси, путевой лист, ли</w:t>
      </w:r>
      <w:r>
        <w:t>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страховой полис обязательного страхования гражданской ответственности владель</w:t>
      </w:r>
      <w:r>
        <w:t>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A77B3E">
      <w:r>
        <w:t xml:space="preserve">Согласно </w:t>
      </w:r>
      <w:r>
        <w:t>ч.ч</w:t>
      </w:r>
      <w:r>
        <w:t xml:space="preserve">. 1, 3, 7 ст. 9 Федерального закона от 21.04.2011 №69-ФЗ «О внесении изменений в отдельные законодательные </w:t>
      </w:r>
      <w:r>
        <w:t>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</w:t>
      </w:r>
      <w:r>
        <w:t>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</w:t>
      </w:r>
      <w:r>
        <w:t xml:space="preserve">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</w:t>
      </w:r>
      <w:r>
        <w:t xml:space="preserve">электронного документа с использованием регионального портала государственных </w:t>
      </w:r>
      <w:r>
        <w:t>и муниципальных услуг или документа на бумажном носителе.</w:t>
      </w:r>
    </w:p>
    <w:p w:rsidR="00A77B3E">
      <w: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</w:t>
      </w:r>
      <w:r>
        <w:t>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</w:t>
      </w:r>
      <w:r>
        <w:t xml:space="preserve"> органа или сотрудника государственной инспекции безопасности дорожного движения.</w:t>
      </w:r>
    </w:p>
    <w:p w:rsidR="00A77B3E">
      <w:r>
        <w:t>Аналогичные требования изложены в п. 2.1.1 Правил дорожного движения Российской Федерации, утвержденных постановлением Совета Министров - Правительства РФ от 23.10.1993 №1090</w:t>
      </w:r>
      <w:r>
        <w:t>, согласно которым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</w:t>
      </w:r>
      <w:r>
        <w:t>м такси.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</w:t>
      </w:r>
      <w:r>
        <w:t>ательный, непротиворечивый характер.</w:t>
      </w:r>
    </w:p>
    <w:p w:rsidR="00A77B3E"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4.1 ст. 12.5 КоАП РФ, в действиях </w:t>
      </w:r>
      <w:r>
        <w:t>Сейтхалилова</w:t>
      </w:r>
      <w:r>
        <w:t xml:space="preserve"> Б.Т. установленными и квалифицирует их как </w:t>
      </w:r>
      <w:r>
        <w:t xml:space="preserve">управление транспортным средством, на котором незаконно установлен опознавательный фонарь легкового такси. </w:t>
      </w:r>
    </w:p>
    <w:p w:rsidR="00A77B3E">
      <w:r>
        <w:t>Санкция ч. 4.1 ст. 12.5 КоАП РФ предусматривает административное наказание для граждан в виде административного штрафа в размере пяти тысяч рублей с</w:t>
      </w:r>
      <w:r>
        <w:t xml:space="preserve"> конфискацией предмета административного правонарушения. 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Сейтхалилова</w:t>
      </w:r>
      <w:r>
        <w:t xml:space="preserve"> Б.Т. не имеется.</w:t>
      </w:r>
    </w:p>
    <w:p w:rsidR="00A77B3E">
      <w:r>
        <w:t>В соответствии с п. 2 ч. 1 ст. 4.3. КоАП РФ обстоятельством, отягчающим от</w:t>
      </w:r>
      <w:r>
        <w:t xml:space="preserve">ветственность </w:t>
      </w:r>
      <w:r>
        <w:t>Сейтхалилова</w:t>
      </w:r>
      <w:r>
        <w:t xml:space="preserve"> Б.Т.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</w:t>
      </w:r>
      <w:r>
        <w:t xml:space="preserve">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</w:t>
      </w:r>
      <w:r>
        <w:t>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</w:t>
      </w:r>
      <w:r>
        <w:t>й или нескольких статьях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</w:t>
      </w:r>
      <w:r>
        <w:t>содеянного, данные о личности правонарушителя, отсутствие смягчающих обстоятель</w:t>
      </w:r>
      <w:r>
        <w:t xml:space="preserve">ств и наличие отягчающего обстоятельства и считает,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 3.5 и 4.1 КоАП РФ и находиться в пределах санк</w:t>
      </w:r>
      <w:r>
        <w:t>ции ч. 4.1 ст. 12.5 КоАП РФ.</w:t>
      </w:r>
    </w:p>
    <w:p w:rsidR="00A77B3E">
      <w:r>
        <w:t xml:space="preserve">На основании изложенного, руководствуясь ч. 4.1 ст. 12.5,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СЕЙТХАЛИЛОВА БИЛЯЛА ТОХТАРОВИЧА виновным в совершении административного правонарушения, преду</w:t>
      </w:r>
      <w:r>
        <w:t>смотренного ч. 4.1 ст. 12.5 КоАП РФ и назначить ему административное наказание в виде административного штрафа в размере 5000 (пять тысяч) рублей с конфискацией предмета административного правонарушения – опознавательного фонаря легкового такси, изъятого н</w:t>
      </w:r>
      <w:r>
        <w:t>а основании протокола об изъятии вещей и документов 82 ИВ № 005930 от 26.07.2023.</w:t>
      </w:r>
    </w:p>
    <w:p w:rsidR="00A77B3E">
      <w:r>
        <w:t>Опознавательный фонарь легкового такси – уничтожить после вступления постановления в законную силу.</w:t>
      </w:r>
    </w:p>
    <w:p w:rsidR="00A77B3E">
      <w:r>
        <w:t>Реквизиты для перечисления административного штрафа: УФК по Республике Кры</w:t>
      </w:r>
      <w:r>
        <w:t>м (ОМВД России по г. Судаку),  ИНН 9108000210, КПП 910801001, банк получателя: Отделение Республика Крым Банка России, счет № 03100643000000017500, ОКТМО 35723000, к/с 40102810645370000035, БИК 013510002, КБК 18811601123010001140, УИН 0.</w:t>
      </w:r>
    </w:p>
    <w:p w:rsidR="00A77B3E">
      <w:r>
        <w:t xml:space="preserve">Разъяснить, что в </w:t>
      </w:r>
      <w:r>
        <w:t>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t>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</w:t>
      </w:r>
      <w:r>
        <w:t xml:space="preserve">в судебный участок № 85 Судакского судебного района Республики Крым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</w:t>
      </w:r>
      <w:r>
        <w:t>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</w:t>
      </w:r>
      <w:r>
        <w:t>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А.С. Суходолов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5"/>
    <w:rsid w:val="00A77B3E"/>
    <w:rsid w:val="00C30B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