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Дело № 5-85-291/2023</w:t>
      </w:r>
    </w:p>
    <w:p w:rsidR="00A77B3E">
      <w:r>
        <w:t>91MS0085-01-2023-000749-85</w:t>
      </w:r>
    </w:p>
    <w:p w:rsidR="00A77B3E">
      <w:r>
        <w:t>ПОСТАНОВЛЕНИЕ</w:t>
      </w:r>
    </w:p>
    <w:p w:rsidR="00A77B3E">
      <w:r>
        <w:t>о назначении административного наказания</w:t>
      </w:r>
    </w:p>
    <w:p w:rsidR="00A77B3E"/>
    <w:p w:rsidR="00A77B3E">
      <w:r>
        <w:t>14 сентября 2023 года                                                                                г. Судак</w:t>
      </w:r>
    </w:p>
    <w:p w:rsidR="00A77B3E"/>
    <w:p w:rsidR="00A77B3E">
      <w:r>
        <w:t xml:space="preserve">Мировой </w:t>
      </w:r>
      <w:r>
        <w:t>судья судебного участка № 85 Судакского судебного района (городской адрес) адрес Суходолов А.С., рассмотрев в открытом судебном заседании в помещении судебного участка в г. Судаке дело об административном правонарушении, в отношении:</w:t>
      </w:r>
    </w:p>
    <w:p w:rsidR="00A77B3E">
      <w:r>
        <w:t>АЗИС РУСТЕМ ДИЛЯВЕРОВИ</w:t>
      </w:r>
      <w:r>
        <w:t>Ч, паспортные данные</w:t>
      </w:r>
      <w:r>
        <w:t xml:space="preserve">, не работает, гражданство РФ, паспорт гражданина России </w:t>
      </w:r>
      <w:r>
        <w:t>паспортные данные</w:t>
      </w:r>
      <w:r>
        <w:t>, адрес регистрации: адрес</w:t>
      </w:r>
      <w:r>
        <w:t>, адрес прожива</w:t>
      </w:r>
      <w:r>
        <w:t>ния: адрес, ранее привлекался к административной ответственности:</w:t>
      </w:r>
    </w:p>
    <w:p w:rsidR="00A77B3E">
      <w:r>
        <w:t>- 24.01.2023 по ст. 12.29 ч. 1 КоАП РФ к штрафу 250 руб.;</w:t>
      </w:r>
    </w:p>
    <w:p w:rsidR="00A77B3E">
      <w:r>
        <w:t xml:space="preserve">в совершении административного правонарушения, предусмотренного ч. 1 ст. 12.8 КоАП РФ, - </w:t>
      </w:r>
    </w:p>
    <w:p w:rsidR="00A77B3E"/>
    <w:p w:rsidR="00A77B3E">
      <w:r>
        <w:t>УСТАНОВИЛ:</w:t>
      </w:r>
    </w:p>
    <w:p w:rsidR="00A77B3E"/>
    <w:p w:rsidR="00A77B3E">
      <w:r>
        <w:t>30.07.2023 в 03 часа 48 минут</w:t>
      </w:r>
      <w:r>
        <w:t xml:space="preserve">, по адресу: адрес </w:t>
      </w:r>
      <w:r>
        <w:t>Азис</w:t>
      </w:r>
      <w:r>
        <w:t xml:space="preserve"> Р.Д. управлял транспортным средством – автомобилем марка автомобиля государственный регистрационный знак номер</w:t>
      </w:r>
      <w:r>
        <w:t>, находясь в состоянии алкогольного опьянения, согласно акту медицинского освидетельствования на состояние алкогольного</w:t>
      </w:r>
      <w:r>
        <w:t xml:space="preserve"> опьянения от 30.07.2023 установлено опьянение, содержание абсолютного этилового спирта в выдыхаемом воздухе составило 0,76 мг/л, чем нарушил положения п. 2.7 Правил дорожного движения Российской Федерации</w:t>
      </w:r>
      <w:r>
        <w:t>, утвержденных постановлением Правительства РФ № 10</w:t>
      </w:r>
      <w:r>
        <w:t>90 (далее – ПДД РФ).</w:t>
      </w:r>
    </w:p>
    <w:p w:rsidR="00A77B3E">
      <w:r>
        <w:t xml:space="preserve">30.07.2023 по указанному факту в отношении </w:t>
      </w:r>
      <w:r>
        <w:t>Азис</w:t>
      </w:r>
      <w:r>
        <w:t xml:space="preserve"> Р.Д. составлен протокол 82 АП № 193825 об административном правонарушении по ч. 1 ст. 12.8 КоАП РФ.</w:t>
      </w:r>
    </w:p>
    <w:p w:rsidR="00A77B3E">
      <w:r>
        <w:t xml:space="preserve">В судебном заседании </w:t>
      </w:r>
      <w:r>
        <w:t>Азис</w:t>
      </w:r>
      <w:r>
        <w:t xml:space="preserve"> Р.Д. с протоколом согласился, вину признал, пояснил, что упра</w:t>
      </w:r>
      <w:r>
        <w:t>влял транспортным средством в состоянии опьянения.</w:t>
      </w:r>
    </w:p>
    <w:p w:rsidR="00A77B3E">
      <w:r>
        <w:t xml:space="preserve">Выслушав </w:t>
      </w:r>
      <w:r>
        <w:t>Азис</w:t>
      </w:r>
      <w:r>
        <w:t xml:space="preserve"> Р.Д., исследовав представленные доказательства по делу об административном правонарушении, мировой судья считает установленным факт совершения </w:t>
      </w:r>
      <w:r>
        <w:t>Азис</w:t>
      </w:r>
      <w:r>
        <w:t xml:space="preserve"> Р.Д. административного правонарушения, пред</w:t>
      </w:r>
      <w:r>
        <w:t>усмотренного ч. 1 ст. 12.8 КоАП РФ, и подтвержденной его вину в совершенном правонарушении.</w:t>
      </w:r>
    </w:p>
    <w:p w:rsidR="00A77B3E">
      <w:r>
        <w:tab/>
        <w:t xml:space="preserve">Наличие события административного правонарушения, предусмотренного ч. 1 ст. 12.8 КоАП РФ и вина </w:t>
      </w:r>
      <w:r>
        <w:t>Азис</w:t>
      </w:r>
      <w:r>
        <w:t xml:space="preserve"> Р.Д. в его совершении подтверждается доказательствами, исследо</w:t>
      </w:r>
      <w:r>
        <w:t>ванными в судебном заседании:</w:t>
      </w:r>
    </w:p>
    <w:p w:rsidR="00A77B3E">
      <w:r>
        <w:t xml:space="preserve">- протоколом об административном правонарушении 82 АП № 193825 от 30.07.2023, согласно которому </w:t>
      </w:r>
      <w:r>
        <w:t>Азис</w:t>
      </w:r>
      <w:r>
        <w:t xml:space="preserve"> Р.Д. управлял транспортным средством в состоянии опьянения. /л.д. 1/;</w:t>
      </w:r>
    </w:p>
    <w:p w:rsidR="00A77B3E">
      <w:r>
        <w:t>- протоколом 82 ОТ № 041213 от 30.07.2023 об отстранени</w:t>
      </w:r>
      <w:r>
        <w:t xml:space="preserve">и </w:t>
      </w:r>
      <w:r>
        <w:t>Азис</w:t>
      </w:r>
      <w:r>
        <w:t xml:space="preserve"> Р.Д. от управления транспортным средством /л.д. 2/;</w:t>
      </w:r>
    </w:p>
    <w:p w:rsidR="00A77B3E">
      <w:r>
        <w:t xml:space="preserve">- актом 82 НА № 000892 от 30.07.2023 освидетельствования на состояние алкогольного опьянения </w:t>
      </w:r>
      <w:r>
        <w:t>Азис</w:t>
      </w:r>
      <w:r>
        <w:t xml:space="preserve"> Р.Д. /л.д. 3-4/;</w:t>
      </w:r>
    </w:p>
    <w:p w:rsidR="00A77B3E">
      <w:r>
        <w:t xml:space="preserve">- протоколом о направлении </w:t>
      </w:r>
      <w:r>
        <w:t>Азис</w:t>
      </w:r>
      <w:r>
        <w:t xml:space="preserve"> Р.Д. на медицинское освидетельствование от 30.07.2</w:t>
      </w:r>
      <w:r>
        <w:t>023 /л.д. 4/;</w:t>
      </w:r>
    </w:p>
    <w:p w:rsidR="00A77B3E">
      <w:r>
        <w:t xml:space="preserve">- актом медицинского освидетельствования </w:t>
      </w:r>
      <w:r>
        <w:t>Азис</w:t>
      </w:r>
      <w:r>
        <w:t xml:space="preserve"> Р.Д. на состояние алкогольного опьянения /л.д. 5-7/;</w:t>
      </w:r>
    </w:p>
    <w:p w:rsidR="00A77B3E">
      <w:r>
        <w:t>- протоколом о задержании транспортного средства /л.д. 10/;</w:t>
      </w:r>
    </w:p>
    <w:p w:rsidR="00A77B3E">
      <w:r>
        <w:t>- справкой к протоколу об административном правонарушении /л.д. 11/;</w:t>
      </w:r>
    </w:p>
    <w:p w:rsidR="00A77B3E">
      <w:r>
        <w:t>- карточкой оп</w:t>
      </w:r>
      <w:r>
        <w:t>ераций с водительским удостоверением /л.д. 12/;</w:t>
      </w:r>
    </w:p>
    <w:p w:rsidR="00A77B3E">
      <w:r>
        <w:t>- сведениями о привлечении к административной ответственности /л.д. 13/;</w:t>
      </w:r>
    </w:p>
    <w:p w:rsidR="00A77B3E">
      <w:r>
        <w:t>- видеозаписью  /л.д.15/.</w:t>
      </w:r>
    </w:p>
    <w:p w:rsidR="00A77B3E">
      <w:r>
        <w:t xml:space="preserve">- пояснениями </w:t>
      </w:r>
      <w:r>
        <w:t>Азис</w:t>
      </w:r>
      <w:r>
        <w:t xml:space="preserve"> Р.Д., данными им в судебном заседании. </w:t>
      </w:r>
    </w:p>
    <w:p w:rsidR="00A77B3E">
      <w:r>
        <w:tab/>
        <w:t xml:space="preserve">Собранные по данному делу доказательства судом </w:t>
      </w:r>
      <w:r>
        <w:t>оценены в совокупности в соответствии с требованиями ст. 26.11 Кодекса Российской Федерации об административных правонарушениях, признаны допустимыми и достоверными.</w:t>
      </w:r>
    </w:p>
    <w:p w:rsidR="00A77B3E">
      <w:r>
        <w:tab/>
        <w:t>В соответствии со ст. 4.2. КоАП РФ обстоятельств, смягчающих административную ответственн</w:t>
      </w:r>
      <w:r>
        <w:t xml:space="preserve">ость </w:t>
      </w:r>
      <w:r>
        <w:t>Азис</w:t>
      </w:r>
      <w:r>
        <w:t xml:space="preserve"> Р.Д. не имеется.</w:t>
      </w:r>
    </w:p>
    <w:p w:rsidR="00A77B3E">
      <w:r>
        <w:t xml:space="preserve">В соответствии с п. 2 ч. 1 ст. 4.3. КоАП РФ обстоятельством, отягчающим ответственность </w:t>
      </w:r>
      <w:r>
        <w:t>Азис</w:t>
      </w:r>
      <w:r>
        <w:t xml:space="preserve"> Р.Д. является повторное совершение однородного административного правонарушения, то есть совершение административного правонарушения в п</w:t>
      </w:r>
      <w:r>
        <w:t xml:space="preserve">ериод, когда лицо считается подвергнутым административному наказанию в соответствии со ст. 4.6 КоАП РФ за совершение однородного административного правонарушения. </w:t>
      </w:r>
    </w:p>
    <w:p w:rsidR="00A77B3E">
      <w:r>
        <w:t>В силу правовой позиции, изложенной в п. 16 постановления Пленума Верховного Суда Российской</w:t>
      </w:r>
      <w:r>
        <w:t xml:space="preserve">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однородным считается правонарушение, имеющее единый родовой объект посягательства, независимо </w:t>
      </w:r>
      <w:r>
        <w:t>от того, установлена ли административная ответственность за совершенные правонарушения в одной или нескольких статьях КоАП РФ.</w:t>
      </w:r>
    </w:p>
    <w:p w:rsidR="00A77B3E">
      <w:r>
        <w:tab/>
        <w:t>В соответствии с положениями ч. 2 ст. 4.1 КоАП РФ при назначении административного наказания мировой судья учитывает характер со</w:t>
      </w:r>
      <w:r>
        <w:t>вершенного административного правонарушения, конкретные обстоятельства дела, данные о личности правонарушителя, отсутствие обстоятельств, смягчающих административную ответственность, отсутствие обстоятельств, отягчающих административную ответственность и п</w:t>
      </w:r>
      <w:r>
        <w:t xml:space="preserve">олагает, что с целью предупреждения новых правонарушений административное наказание должно быть назначено по общим правилам, в соответствии с требованиями </w:t>
      </w:r>
      <w:r>
        <w:t>ст.ст</w:t>
      </w:r>
      <w:r>
        <w:t>. 3.1, 3.5 и 4.1 КоАП РФ и находиться в пределах санкции статьи ч. 1 ст. 12.8 КоАП РФ.</w:t>
      </w:r>
    </w:p>
    <w:p w:rsidR="00A77B3E">
      <w:r>
        <w:tab/>
        <w:t>На основ</w:t>
      </w:r>
      <w:r>
        <w:t xml:space="preserve">ании изложенного и руководствуясь </w:t>
      </w:r>
      <w:r>
        <w:t>ст.ст</w:t>
      </w:r>
      <w:r>
        <w:t xml:space="preserve">. 3.5, 3.8, 4.1, ч. 1 ст. 12.8, </w:t>
      </w:r>
      <w:r>
        <w:t>ст.ст</w:t>
      </w:r>
      <w:r>
        <w:t xml:space="preserve">. 29.9, 29.10 КоАП РФ, мировой судья, - </w:t>
      </w:r>
    </w:p>
    <w:p w:rsidR="00A77B3E"/>
    <w:p w:rsidR="00A77B3E">
      <w:r>
        <w:t>ПОСТАНОВИЛ:</w:t>
      </w:r>
    </w:p>
    <w:p w:rsidR="00A77B3E"/>
    <w:p w:rsidR="00A77B3E">
      <w:r>
        <w:t>АЗИС РУСТЕМА ДИЛЯВЕРОВИЧА признать виновным в совершении административного правонарушения, предусмотренного ч. 1 ст. 12.8 КоА</w:t>
      </w:r>
      <w:r>
        <w:t xml:space="preserve">П РФ и назначить ему административное наказание в виде административного штрафа в </w:t>
      </w:r>
      <w:r>
        <w:t>размере 30000 рублей с лишением права управления транспортными средствами на срок 1 (один) год и 6 (шесть) месяцев.</w:t>
      </w:r>
    </w:p>
    <w:p w:rsidR="00A77B3E">
      <w:r>
        <w:tab/>
        <w:t xml:space="preserve">Реквизиты для перечисления административного штрафа: УФК </w:t>
      </w:r>
      <w:r>
        <w:t xml:space="preserve">по Республике Крым (ОМВД России по г. Судаку) КПП 910801001, ИНН 9108000210 код ОКТМО 35723000, расчетный счет 03100643000000017500, в Отделение Республика Крым Банка России, </w:t>
      </w:r>
      <w:r>
        <w:t>кор</w:t>
      </w:r>
      <w:r>
        <w:t>./</w:t>
      </w:r>
      <w:r>
        <w:t>сч</w:t>
      </w:r>
      <w:r>
        <w:t>. 40102810645370000035, БИК 013510002, КБК 18811601123010001140, УИН 18810</w:t>
      </w:r>
      <w:r>
        <w:t>491233000001353.</w:t>
      </w:r>
    </w:p>
    <w:p w:rsidR="00A77B3E">
      <w:r>
        <w:tab/>
        <w:t>Разъяснить, что в соответствии с ч. 1 ст. 32.2 КоАП РФ 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</w:t>
      </w:r>
      <w:r>
        <w:t>нистративного штрафа в законную силу, за исключением случая, предусмотренного ч. 1.1 или 1.3 КоАП РФ, либо со дня истечения срока отсрочки или срока рассрочки, предусмотренных ст. 31.5 КоАП РФ.</w:t>
      </w:r>
    </w:p>
    <w:p w:rsidR="00A77B3E">
      <w:r>
        <w:t xml:space="preserve">Квитанцию об уплате штрафа необходимо предоставить в судебный </w:t>
      </w:r>
      <w:r>
        <w:t>участок № 85 Судакского судебного района (городской округ Судак) Республики Крым, по адресу: Республика Крым, г. Судак, ул. Гвардейская, д. 2.</w:t>
      </w:r>
    </w:p>
    <w:p w:rsidR="00A77B3E">
      <w:r>
        <w:t xml:space="preserve">Отсутствие документа, свидетельствующего об уплате штрафа, по истечении вышеуказанного срока является основанием </w:t>
      </w:r>
      <w:r>
        <w:t xml:space="preserve">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</w:t>
      </w:r>
      <w:r>
        <w:t>КоАП РФ.</w:t>
      </w:r>
    </w:p>
    <w:p w:rsidR="00A77B3E">
      <w:r>
        <w:t>В силу положений ч. 1 ст. 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A77B3E">
      <w:r>
        <w:t xml:space="preserve">Срок лишения </w:t>
      </w:r>
      <w:r>
        <w:t>Аз</w:t>
      </w:r>
      <w:r>
        <w:t>ис</w:t>
      </w:r>
      <w:r>
        <w:t xml:space="preserve"> Р.Д. специального права управления транспортными средствами исчислять с момента вступления настоящего постановления в законную силу.</w:t>
      </w:r>
    </w:p>
    <w:p w:rsidR="00A77B3E">
      <w:r>
        <w:t xml:space="preserve">Разъяснить </w:t>
      </w:r>
      <w:r>
        <w:t>Азис</w:t>
      </w:r>
      <w:r>
        <w:t xml:space="preserve"> Р.Д., что в силу положений </w:t>
      </w:r>
      <w:r>
        <w:t>ч.ч</w:t>
      </w:r>
      <w:r>
        <w:t>. 1.1 и 2 ст. 32.7 КоАП РФ в течение трех рабочих дней со дня вступления в</w:t>
      </w:r>
      <w:r>
        <w:t xml:space="preserve">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водительское удостоверение в орган, исполняющий этот вид административного наказания (в</w:t>
      </w:r>
      <w:r>
        <w:t xml:space="preserve"> органы внутренних дел), а в случае его утраты, заявить об этом в указанный орган в тот же срок.</w:t>
      </w:r>
    </w:p>
    <w:p w:rsidR="00A77B3E">
      <w:r>
        <w:t>В случае уклонения лица, лишенного специального права, от сдачи соответствующего удостоверения срок лишения специального права прерывается. Течение прерванного</w:t>
      </w:r>
      <w:r>
        <w:t xml:space="preserve"> срока лишения специального права продолжается со дня сдачи лицом либо изъятия у него соответствующего удостоверения,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>
      <w:r>
        <w:t xml:space="preserve">Постановление </w:t>
      </w:r>
      <w:r>
        <w:t xml:space="preserve">может быть обжаловано в </w:t>
      </w:r>
      <w:r>
        <w:t>Судакский</w:t>
      </w:r>
      <w:r>
        <w:t xml:space="preserve"> городской суд Республики Крым в течение 10 суток со дня вручения или получения копии постановления, </w:t>
      </w:r>
      <w:r>
        <w:t>через мирового судью судебного участка № 85 Судакского судебного района (городской округ Судак) Республики Крым.</w:t>
      </w:r>
    </w:p>
    <w:p w:rsidR="00A77B3E"/>
    <w:p w:rsidR="00A77B3E"/>
    <w:p w:rsidR="00A77B3E">
      <w:r>
        <w:t>Мировой</w:t>
      </w:r>
      <w:r>
        <w:t xml:space="preserve">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А.С.Суходолов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9A7"/>
    <w:rsid w:val="007929A7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