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5-85-293/2023</w:t>
      </w:r>
    </w:p>
    <w:p w:rsidR="00A77B3E">
      <w:r>
        <w:t>УИД: 91MS0085-01-2023-001066-07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03 октября 2023 года  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СЕЙТХАЛИЛОВА БИЛЯЛА ТОХТАРОВИЧА, паспортные дан</w:t>
      </w:r>
      <w:r>
        <w:t xml:space="preserve">ные х\с ДВЗ № 1 адрес, гражданина Российской Федерации, паспортные данные, зарегистрированного и проживающего по адресу: </w:t>
      </w:r>
      <w:r>
        <w:t>адрес, ранее не привлекался к административной ответственности</w:t>
      </w:r>
    </w:p>
    <w:p w:rsidR="00A77B3E">
      <w:r>
        <w:t xml:space="preserve">в совершении правонарушения, предусмотренного ч.1 ст.14.1 </w:t>
      </w:r>
      <w:r>
        <w:t>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26.07.2023 в 16 часов 40 минут по адресу: адрес </w:t>
      </w:r>
      <w:r>
        <w:t>Сейтхалилов</w:t>
      </w:r>
      <w:r>
        <w:t xml:space="preserve"> Б.Т., являясь водителем автомобиля марка автомобиля, государственный регистрационный знак номер</w:t>
      </w:r>
      <w:r>
        <w:t>, осуществлял перевозку пассажира автомобильным транспортом по территории г</w:t>
      </w:r>
      <w:r>
        <w:t xml:space="preserve">. Судака с целью получения прибыли по маршруту адрес </w:t>
      </w:r>
      <w:r>
        <w:t>адрес</w:t>
      </w:r>
      <w:r>
        <w:t xml:space="preserve"> стоимостью 200 руб., не имея специального разрешения на осуществление указанного вида деятельности, будучи не зарегистрированным в качестве индивидуального предпринимателя в налоговом органе в уста</w:t>
      </w:r>
      <w:r>
        <w:t>новленном порядке.</w:t>
      </w:r>
    </w:p>
    <w:p w:rsidR="00A77B3E">
      <w:r>
        <w:t xml:space="preserve">27.07.2023 по указанному факту в отношении </w:t>
      </w:r>
      <w:r>
        <w:t>Сейтхалилова</w:t>
      </w:r>
      <w:r>
        <w:t xml:space="preserve"> Б.Т. составлен протокол об административном правонарушении 82 01 № 079199 по ч. 1 ст. 14.1 КоАП РФ.</w:t>
      </w:r>
    </w:p>
    <w:p w:rsidR="00A77B3E">
      <w:r>
        <w:t xml:space="preserve">В судебном заседании </w:t>
      </w:r>
      <w:r>
        <w:t>Сейтхалилов</w:t>
      </w:r>
      <w:r>
        <w:t xml:space="preserve"> Б.Т. с протоколом согласился, вину признал, пояс</w:t>
      </w:r>
      <w:r>
        <w:t xml:space="preserve">нил, что 26.07.2023 не имея разрешения перевозил пассажира за денежную оплату в г. Судаке. </w:t>
      </w:r>
    </w:p>
    <w:p w:rsidR="00A77B3E">
      <w:r>
        <w:t xml:space="preserve">Выслушав </w:t>
      </w:r>
      <w:r>
        <w:t>Сейтхалилова</w:t>
      </w:r>
      <w:r>
        <w:t xml:space="preserve"> Б.Т., исследовав материалы дела, суд приходит к следующим выводам.</w:t>
      </w:r>
    </w:p>
    <w:p w:rsidR="00A77B3E">
      <w:r>
        <w:t>Частью 1 статьи 14.1 КоАП РФ предусмотрена административная ответственность</w:t>
      </w:r>
      <w:r>
        <w:t xml:space="preserve">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</w:t>
      </w:r>
      <w:r>
        <w:t>КоАП РФ, что влечет наложение административного штрафа в размере от пятисот до двух тысяч рублей.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</w:t>
      </w:r>
      <w:r>
        <w:t>честве индивидуального предпринимателя.</w:t>
      </w:r>
    </w:p>
    <w:p w:rsidR="00A77B3E">
      <w:r>
        <w:t xml:space="preserve">Осуществление предпринимательской деятельности без государственной регистрации в качестве индивидуального предпринимателя или без </w:t>
      </w:r>
      <w:r>
        <w:t>государственной регистрации в качестве юридического лица влечет административную ответ</w:t>
      </w:r>
      <w:r>
        <w:t>ственность по ч.1 ст.14.1 КоАП РФ.</w:t>
      </w:r>
    </w:p>
    <w:p w:rsidR="00A77B3E">
      <w:r>
        <w:t xml:space="preserve">Таким образом, действия </w:t>
      </w:r>
      <w:r>
        <w:t>Сейтхалилова</w:t>
      </w:r>
      <w:r>
        <w:t xml:space="preserve"> Б.Т.,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</w:t>
      </w:r>
      <w:r>
        <w:t>влена на систематическое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</w:t>
      </w:r>
      <w:r>
        <w:t>вных правонарушениях»).</w:t>
      </w:r>
    </w:p>
    <w:p w:rsidR="00A77B3E">
      <w:r>
        <w:t xml:space="preserve">Совершение </w:t>
      </w:r>
      <w:r>
        <w:t>Сейтхалиловым</w:t>
      </w:r>
      <w:r>
        <w:t xml:space="preserve"> Б.Т.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82 </w:t>
      </w:r>
      <w:r>
        <w:t>01 № 079199  от 27.07.2023 /л.д. 1/;</w:t>
      </w:r>
    </w:p>
    <w:p w:rsidR="00A77B3E">
      <w:r>
        <w:t xml:space="preserve">- рапортом оперативного дежурного дежурной части </w:t>
      </w:r>
      <w:r>
        <w:t>фио</w:t>
      </w:r>
      <w:r>
        <w:t xml:space="preserve"> от 26.07.2023 /л.д. 3/;</w:t>
      </w:r>
    </w:p>
    <w:p w:rsidR="00A77B3E">
      <w:r>
        <w:t xml:space="preserve">- объяснениями </w:t>
      </w:r>
      <w:r>
        <w:t>Сейтхалилова</w:t>
      </w:r>
      <w:r>
        <w:t xml:space="preserve"> Б.Т. от 26.07.2023 /л.д. 4-5/;</w:t>
      </w:r>
    </w:p>
    <w:p w:rsidR="00A77B3E">
      <w:r>
        <w:t xml:space="preserve">- объяснением </w:t>
      </w:r>
      <w:r>
        <w:t>фио</w:t>
      </w:r>
      <w:r>
        <w:t xml:space="preserve"> от 26.07.2023 /л.д. 6/;</w:t>
      </w:r>
    </w:p>
    <w:p w:rsidR="00A77B3E">
      <w:r>
        <w:t>- справкой на физическое лицо в отношении</w:t>
      </w:r>
      <w:r>
        <w:t xml:space="preserve"> </w:t>
      </w:r>
      <w:r>
        <w:t>Сейтхалилова</w:t>
      </w:r>
      <w:r>
        <w:t xml:space="preserve"> Б.Т. /л.д. 11/;</w:t>
      </w:r>
    </w:p>
    <w:p w:rsidR="00A77B3E">
      <w:r>
        <w:t xml:space="preserve">- пояснениями </w:t>
      </w:r>
      <w:r>
        <w:t>Сейтхалилова</w:t>
      </w:r>
      <w:r>
        <w:t xml:space="preserve"> Б.Т.,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</w:t>
      </w:r>
      <w:r>
        <w:t xml:space="preserve">фактические обстоятельства дела, мировой судья приходит к обоснованному выводу о виновности </w:t>
      </w:r>
      <w:r>
        <w:t>Сейтхалилова</w:t>
      </w:r>
      <w:r>
        <w:t xml:space="preserve"> Б.Т.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</w:t>
      </w:r>
      <w:r>
        <w:t>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Сейтхалилова</w:t>
      </w:r>
      <w:r>
        <w:t xml:space="preserve"> Б.Т. не имеется.</w:t>
      </w:r>
    </w:p>
    <w:p w:rsidR="00A77B3E">
      <w:r>
        <w:t>В соответствии со ст. 4.3. КоАП РФ обстоятельств</w:t>
      </w:r>
      <w:r>
        <w:t xml:space="preserve">, отягчающих ответственность </w:t>
      </w:r>
      <w:r>
        <w:t>Сейтхалилова</w:t>
      </w:r>
      <w:r>
        <w:t xml:space="preserve"> Б.Т.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</w:t>
      </w:r>
      <w:r>
        <w:t>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</w:t>
      </w:r>
      <w:r>
        <w:t xml:space="preserve">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14.1. КоАП РФ.</w:t>
      </w:r>
    </w:p>
    <w:p w:rsidR="00A77B3E">
      <w:r>
        <w:t>Руководствуясь ч.1 ст.14.1, ст. 3.5, ст. 29.10, ст. 29.11, ст. 30.2, ст. 30.3 К</w:t>
      </w:r>
      <w:r>
        <w:t xml:space="preserve">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СЕЙТХАЛИЛОВА БИЛЯЛА ТОХТАРОВИЧА виновным в совершении правонарушения, предусмотренного ч. 1 ст. 14.1 КоАП РФ и назначить ему наказание в виде штрафа в размере 1500 (одной тысячи пятисот) рублей.</w:t>
      </w:r>
    </w:p>
    <w:p w:rsidR="00A77B3E">
      <w:r>
        <w:t>Штраф оплати</w:t>
      </w:r>
      <w:r>
        <w:t>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Крым), - Наименование банка: Отде</w:t>
      </w:r>
      <w:r>
        <w:t xml:space="preserve">ление Республика Крым Банка России//УФК по Республике Крым </w:t>
      </w:r>
      <w:r>
        <w:t>г.Симферополь</w:t>
      </w:r>
      <w:r>
        <w:t>, - ИНН 9102013284, КПП 910201001, БИК 013510002,  Единый казначейский счет  40102810645370000035,  Казначейский счет  03100643350000017500,  Лицевой счет  04752203230 в УФК по  Респуб</w:t>
      </w:r>
      <w:r>
        <w:t xml:space="preserve">лике Крым, Код Сводного реестра 35220323, ОКТМО 35723000, КБК: 828 1 16 01143 01 0001 140, УИН: 0410760300855002932314177.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</w:t>
      </w:r>
      <w:r>
        <w:t>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</w:t>
      </w:r>
      <w:r>
        <w:t>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>
      <w:r>
        <w:t xml:space="preserve">Отсутствие документа, свидетельствующего об </w:t>
      </w:r>
      <w:r>
        <w:t>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</w:t>
      </w:r>
      <w:r>
        <w:t>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</w:t>
      </w:r>
      <w:r>
        <w:t>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>Мировой судья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6D"/>
    <w:rsid w:val="004F20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