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5-85-305/2022</w:t>
      </w:r>
    </w:p>
    <w:p w:rsidR="00A77B3E"/>
    <w:p w:rsidR="00A77B3E">
      <w:r>
        <w:t>П О С Т А Н О В Л Е Н И Е</w:t>
      </w:r>
    </w:p>
    <w:p w:rsidR="00A77B3E"/>
    <w:p w:rsidR="00A77B3E">
      <w:r>
        <w:t>02 августа 2022 года</w:t>
        <w:tab/>
        <w:tab/>
        <w:tab/>
        <w:tab/>
        <w:tab/>
        <w:t xml:space="preserve">                          г.Судак</w:t>
      </w:r>
    </w:p>
    <w:p w:rsidR="00A77B3E"/>
    <w:p w:rsidR="00A77B3E">
      <w:r>
        <w:t>И.о. мирового судьи судебного участка №85 Судакского судебного района (городской округ Судак) Республики Крым мировой судья судебного участка №86 Судакского судебного района (городской округ Судак) Республики Крым Сологуб Л.В., рассмотрев дело об административном правонарушении, поступившее из Управления Пенсионного фонда Российской Федерации в г. Судаке Республики Крым, в отношении</w:t>
      </w:r>
    </w:p>
    <w:p w:rsidR="00A77B3E">
      <w:r>
        <w:tab/>
        <w:t>Чернова Дмитрия Владимировича, паспортные данные адрес, гражданина Российской Федерации, паспортные данные Федеральной миграционной службой код подразделения 900-004, зарегистрированного по адресу: адрес, работающего генеральным директором Общества с ограниченной ответственностью «Крымский проект» (ИНН/КПП 9108122603/910801001), юридический адрес: Республика Крым, г. Судак, с. Грушевка, ул. Речная, д. 26, о привлечении к административной ответственности по ч. 1 ст.15.33.2 КоАП Российской Федерации</w:t>
      </w:r>
    </w:p>
    <w:p w:rsidR="00A77B3E"/>
    <w:p w:rsidR="00A77B3E">
      <w:r>
        <w:t>У С Т А Н О В И Л:</w:t>
      </w:r>
    </w:p>
    <w:p w:rsidR="00A77B3E"/>
    <w:p w:rsidR="00A77B3E">
      <w:r>
        <w:t>согласно протоколу об административном правонарушении №25 от 27.06.2022 директор ООО «Крымский проект» Чернов Д.В. не обеспечил 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чем совершил административное правонарушение, предусмотренное ст. 15.33.2 ч.1  КоАП РФ при следующих обстоятельствах.</w:t>
      </w:r>
    </w:p>
    <w:p w:rsidR="00A77B3E">
      <w:r>
        <w:t xml:space="preserve">Так, 16.04.2022 плательщиком  представлена форма СЗВ-стаж за март 2022 года с типом формы «исходная» содержащая сведения на одно лицо, состоящее в трудовых отношениях со страхователем, при необходимости их предоставления в срок до 15.04.2022.  В результате чего Черновым Д.В. был нарушен п. 2.2 ст. 11 Федерального закона от 01.04.1996 N 27-ФЗ «Об индивидуальном (персонифицированном) учете в системе обязательного пенсионного страхования».  </w:t>
      </w:r>
    </w:p>
    <w:p w:rsidR="00A77B3E">
      <w:r>
        <w:t>В судебное заседание Чернов Д.В. не явился, о месте и времени рассмотрения дела извещался надлежащим образом судебными повестками направленными по месту его жительства, а также по месту нахождения юридического лица. Конверты с судебными повестками возвращены в судебный участок 22.07.2022 и 23.07.2022 с отметкой «истек срок хранения».</w:t>
      </w:r>
    </w:p>
    <w:p w:rsidR="00A77B3E">
      <w:r>
        <w:t>Вернувшиеся в судебный участок почтовое отправление имеет на конверте дату поступления в почтовое отделение, дату возвращения в судебный участок, а также запись об оставлении адресату извещения от 10.07.2022 и 12.07.2022 о поступлении на его имя заказного судебного письма, что свидетельствует о соблюдении Правил оказания услуг почтовой связи (положения Особых условий приема, вручения, хранения и возврата почтовых отправлений разряда "Судебное", утвержденных приказом ФГУП "Почта России" от 07.03.2019 №98-п (пункты 3.3, 11.1, 34 Порядка приема и вручения внутренних регистрируемых почтовых отправлений) и о принятии мировым судьей и органом почтовой связи всех необходимых мер по направлению и надлежащему вручению лицу судебной повестки.</w:t>
      </w:r>
    </w:p>
    <w:p w:rsidR="00A77B3E">
      <w:r>
        <w:t xml:space="preserve">Данное извещение является надлежащим. Неявка Чернова Д.В. в отделение почтовой связи за получением судебной повестки свидетельствует о распоряжении им своим правом на участие в деле. </w:t>
      </w:r>
    </w:p>
    <w:p w:rsidR="00A77B3E">
      <w:r>
        <w:t xml:space="preserve">В порядке ч.2 ст.25.1 КоАП РФ считаю возможным рассмотреть материал об административном правонарушении в отсутствие Чернова Д.В. </w:t>
      </w:r>
    </w:p>
    <w:p w:rsidR="00A77B3E">
      <w:r>
        <w:t>Исследовав материалы дела в их совокупности, суд приходит к следующим выводам.</w:t>
      </w:r>
    </w:p>
    <w:p w:rsidR="00A77B3E">
      <w:r>
        <w:t xml:space="preserve">В соответствии с п. 1 ст. 8 Федерального закона от 01.04.1996 N 27-ФЗ «Об индивидуальном (персонифицированном) учете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 </w:t>
      </w:r>
    </w:p>
    <w:p w:rsidR="00A77B3E">
      <w:r>
        <w:t>Согласно п. 2.2 ст. 11 Федерального закона от 01.04.1996 N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Суд, исследовав материалы дела, считает вину Чернова Д.В. в совершении административного правонарушения, предусмотренного ч.1 ст. 15.33.2 КоАП РФ полностью доказанной. </w:t>
      </w:r>
    </w:p>
    <w:p w:rsidR="00A77B3E">
      <w:r>
        <w:t>Как усматривается из материалов дела, в отношении директора общества с ограниченной ответственностью «Крымский проект» Чернова Д.В. составлен протокол об административном правонарушении №25 от 27.06.2022 о привлечении его к административной ответственности по ч.1 ст.15.33.2 КоАП РФ  за не своевременное  представление сведений на одно лицо, состоящее в трудовых отношениях со страхователем, при необходимости их предоставления в срок до 15.04.2022, что привело к представлению недостоверных сведений (л.д.1-2).</w:t>
      </w:r>
    </w:p>
    <w:p w:rsidR="00A77B3E">
      <w:r>
        <w:t xml:space="preserve">Чернов Д.В. уведомлен о составлении протокола (л.д.3-5). </w:t>
      </w:r>
    </w:p>
    <w:p w:rsidR="00A77B3E">
      <w:r>
        <w:t xml:space="preserve">Сведения о застрахованных лицах предоставлены ООО «Крымский Проект» 16.04.2022 при необходимости их предоставления до 15.04.2022, что подтверждается протоколом проверки отчетности (л.д.6). </w:t>
      </w:r>
    </w:p>
    <w:p w:rsidR="00A77B3E">
      <w:r>
        <w:t>Выпиской из ЕГРЮЛ подтверждаются данные о юридическом лице и его руководителе (л.д. 7-9).</w:t>
      </w:r>
    </w:p>
    <w:p w:rsidR="00A77B3E"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 26.2, 26.11 КоАП РФ.</w:t>
      </w:r>
    </w:p>
    <w:p w:rsidR="00A77B3E">
      <w:r>
        <w:t>Данное обстоятельство свидетельствует о совершении директором ООО «Крымский проект» Черновым Д.В. административного правонарушения, предусмотренного ст. 15.33.2 Кодекса РФ об административных правонарушениях,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Обстоятельства, предусмотренные ст.24.5 КоАП РФ, исключающие производство по делу, отсутствуют.</w:t>
      </w:r>
    </w:p>
    <w:p w:rsidR="00A77B3E">
      <w:r>
        <w:t>Черновым Д.В. совершено административное правонарушение в области финансов, налогов и сборов.</w:t>
      </w:r>
    </w:p>
    <w:p w:rsidR="00A77B3E">
      <w:r>
        <w:t xml:space="preserve">Обстоятельств, предусмотренных ст.ст.4.2, 4.3 КоАП РФ, смягчающих либо отягчающих административную ответственность не установлено. </w:t>
      </w:r>
    </w:p>
    <w:p w:rsidR="00A77B3E">
      <w:r>
        <w:t xml:space="preserve">Учитывая характер совершённого правонарушения, данные о личности виновного, отсутствие обстоятельств, отягчающих административную ответственность, считаю необходимым назначить Чернову Д.В. административное наказание в виде административного штрафа в минимальном размере, предусмотренном санкцией ч.1 ст.15.33.2 КоАП РФ. </w:t>
      </w:r>
    </w:p>
    <w:p w:rsidR="00A77B3E">
      <w:r>
        <w:t>На основании изложенного, руководствуясь ст.ст. 15.33.2, 29.9, 29.10 КоАП РФ,</w:t>
      </w:r>
    </w:p>
    <w:p w:rsidR="00A77B3E">
      <w:r>
        <w:t>ПОСТАНОВИЛ:</w:t>
      </w:r>
    </w:p>
    <w:p w:rsidR="00A77B3E"/>
    <w:p w:rsidR="00A77B3E">
      <w:r>
        <w:t>Чернова Дмитрия Владимировича признать виновным в совершении правонарушения, предусмотренного ч.1 ст. 15.33.2 КоАП РФ и назначить ему наказание в виде административного штрафа в размере 300 (триста) рублей.</w:t>
      </w:r>
    </w:p>
    <w:p w:rsidR="00A77B3E">
      <w:r>
        <w:t>Штраф оплатить по реквизитам: наименование получателя: УФК по Республике Крым (для ГУ-Отделение ПФР по Республике Крым) ИНН 7706808265, КПП 910201001,  Казначейский счет  03100643000000017500; номер счета получателя: 40102810645370000035; БИК 013510002, ОКТМО 35723000, Банк получателя: Отделение Республика Крым Банка России//УФК по Республике Крым г.Симферополь; КБК 39211601230060000140, УИН-0.</w:t>
      </w:r>
    </w:p>
    <w:p w:rsidR="00A77B3E">
      <w:r>
        <w:t>Квитанцию об уплате штрафа необходимо предоставить в судебный участок №86 Судакского судебного района (городской округ Судак) Республики Крым, по адресу: г.Судак, ул.Гвардейская, д.2.</w:t>
      </w:r>
    </w:p>
    <w:p w:rsidR="00A77B3E">
      <w:r>
        <w:t>Разъяснить,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Судакский городской суд Республики Крым в течение десяти суток со дня вручения или получения копии постановления, через судью, которым вынесено постановление по делу.</w:t>
      </w:r>
    </w:p>
    <w:p w:rsidR="00A77B3E"/>
    <w:p w:rsidR="00A77B3E">
      <w:r>
        <w:t>Мировой судья</w:t>
        <w:tab/>
        <w:tab/>
        <w:tab/>
        <w:tab/>
        <w:t xml:space="preserve">                                       Л.В. Сологуб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