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5-85-310/2022</w:t>
      </w:r>
    </w:p>
    <w:p w:rsidR="00A77B3E"/>
    <w:p w:rsidR="00A77B3E">
      <w:r>
        <w:t>ПОСТАНОВЛЕНИЕ</w:t>
      </w:r>
    </w:p>
    <w:p w:rsidR="00A77B3E">
      <w:r>
        <w:t>о назначении административного наказания</w:t>
      </w:r>
    </w:p>
    <w:p w:rsidR="00A77B3E"/>
    <w:p w:rsidR="00A77B3E">
      <w:r>
        <w:t>05 июля 2022 года                                                                                     г. Судак</w:t>
        <w:tab/>
        <w:tab/>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фио, паспортные данные, гражданина Российской Федерации, паспортные данные, адрес, проживает по адресу: адрес, женат, имеет малолетнего ребенка, инвалидности не имеет, военнослужащим, работником правоохранительного органа не является</w:t>
      </w:r>
    </w:p>
    <w:p w:rsidR="00A77B3E">
      <w:r>
        <w:t xml:space="preserve">по ч. 2 ст. 12.26 КоАП РФ, - </w:t>
      </w:r>
    </w:p>
    <w:p w:rsidR="00A77B3E">
      <w:r>
        <w:t xml:space="preserve"> </w:t>
      </w:r>
    </w:p>
    <w:p w:rsidR="00A77B3E">
      <w:r>
        <w:t>УСТАНОВИЛ:</w:t>
      </w:r>
    </w:p>
    <w:p w:rsidR="00A77B3E"/>
    <w:p w:rsidR="00A77B3E">
      <w:r>
        <w:t>01.07.2022 в 23 часов 34 минут по адресу: адрес фио, являясь лицом, не имеющим права управления транспортным средством, управлял транспортным средством, мопедом «Сузуки», без государственного регистрационного знака,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 617759 от 01.07.2022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однако, в нарушение п. 2.3.2 Правил дорожного движения Российской Федерации, утвержденных постановлением Правительства РФ от 23.10.1993 № 1090 (далее – ПДД РФ), 01.07.2022 в 22 часов 23 минуты по адресу: адрес фио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01.07.2022 инспектором взвода №1 ОСР ДПС ГИБДД МВД по Республике Крым по указанному факту в отношении фио составлен протокол 82 АП № 154549  об административном правонарушении по ч. 2 ст. 12.26 КоАП РФ.</w:t>
      </w:r>
    </w:p>
    <w:p w:rsidR="00A77B3E">
      <w:r>
        <w:t>В судебном заседании фио с протоколом об административном правонарушении согласился, вину в совершении административного правонарушения признал, пояснил, что не имеет прав управления транспортным средством, употребил алкоголь, после чего управлял транспортным средством, на предложение сотрудников ГИБДД пройти медицинское освидетельствование ответил отказом. Кроме того, фио показал, что самостоятельно воспитывает малолетнего ребенка – дочь фио, 2015 г.р., с которой проживает в съемном доме. В связи с тем, что супруга находится на адрес, в случае назначения административного наказания в виде административного ареста, ребенка оставить не с кем.</w:t>
      </w:r>
    </w:p>
    <w:p w:rsidR="00A77B3E">
      <w:r>
        <w:t>Выслушав лицо, в отношении которого ведется производство по делу об административном правонарушении, исследовав в совокупности материалы дела об административном правонарушении, мировой судья приходит к выводу о том, что в действиях фио имеется состав административного правонарушения, предусмотренного ч. 2 ст. 12.26 КоАП РФ.</w:t>
      </w:r>
    </w:p>
    <w:p w:rsidR="00A77B3E">
      <w:r>
        <w:t xml:space="preserve">Совершение фио  административного правонарушения, предусмотренного ст. 12.26 ч. 2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154549  от 01.07.2022 /л.д. 1/;</w:t>
      </w:r>
    </w:p>
    <w:p w:rsidR="00A77B3E">
      <w:r>
        <w:t>- протоколом об отстранении от управления транспортным средством 82 ОТ № 042521 от 01.07.2022 /л.д. 2/;</w:t>
      </w:r>
    </w:p>
    <w:p w:rsidR="00A77B3E">
      <w:r>
        <w:t>- протоколом о направлении на медицинское освидетельствование на состояние опьянения 61 АК № 617759 от 01.07.2022 /л.д. 3/;</w:t>
      </w:r>
    </w:p>
    <w:p w:rsidR="00A77B3E">
      <w:r>
        <w:t>- протоколом о задержании транспортного средства от 01.07.2022 /л.д. 4/;</w:t>
      </w:r>
    </w:p>
    <w:p w:rsidR="00A77B3E">
      <w:r>
        <w:t>- справкой к протоколу об административном правонарушении от 04.07.2022 /л.д. 9-11/;</w:t>
      </w:r>
    </w:p>
    <w:p w:rsidR="00A77B3E">
      <w:r>
        <w:t>- протоколом об административном задержании от 02.07.2022 /л.д. 15/;</w:t>
      </w:r>
    </w:p>
    <w:p w:rsidR="00A77B3E">
      <w:r>
        <w:t>- видеозаписью /л.д. 12/;</w:t>
      </w:r>
    </w:p>
    <w:p w:rsidR="00A77B3E">
      <w:r>
        <w:t>- пояснениями фио, данными им в судебном заседании;</w:t>
      </w:r>
    </w:p>
    <w:p w:rsidR="00A77B3E">
      <w:r>
        <w:t>- копией свидетельства о рождении фио Амелии Станиславовны, 25.12.2015 г.р.</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2 ст. 12.26 КоАП РФ, в действиях фио установленными и квалифицирует их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со ст. 4.3. КоАП РФ обстоятельств, отягчающих ответственность фио не имеется. </w:t>
      </w:r>
    </w:p>
    <w:p w:rsidR="00A77B3E">
      <w:r>
        <w:t>В соответствии с положениями ч. 2 ст. 4.1 КоАП РФ 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правонарушителя, отсутствие смягчающих административную ответственность обстоятельств, отсутствие отягчающих административную ответственность обстоятельств и полагает,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2 ст. 12.26 КоАП РФ.</w:t>
      </w:r>
    </w:p>
    <w:p w:rsidR="00A77B3E">
      <w:r>
        <w:t>Судом установлено, что фио самостоятельно воспитывает ребенка в возраста до 14 лет. В соответствии с правовой позицией изложенной в определениях Конституционного Суда Российской Федерации от 13.06.2006 г. №195-О, от 15.10.2020 № 2375-О из действующего правового регулирования следует, что, решая вопрос о назначении административного ареста мужчине, самостоятельно воспитывающему детей в возрасте до четырнадцати лет, суды общей юрисдикции вправе и обязаны обеспечить должный баланс между осуществлением целей административного наказания и защитой прав и законных интересов детей правонарушителя.</w:t>
      </w:r>
    </w:p>
    <w:p w:rsidR="00A77B3E">
      <w:r>
        <w:t>С учетом изложенного суд приходит к выводу о необходимости с целью соблюдения баланса между осуществлением целей административного наказания и защитой прав и законных интересов малолетней дочери правонарушителя назначить фио административное наказание в виде административного штрафа.</w:t>
      </w:r>
    </w:p>
    <w:p w:rsidR="00A77B3E">
      <w:r>
        <w:t xml:space="preserve">На основании изложенного, руководствуясь ч. 2 ст. 12.26, ст.ст. 29.9, 29.10, 29.11 КоАП РФ, мировой судья, - </w:t>
      </w:r>
    </w:p>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ч. 2 ст. 12.26 КоАП РФ и назначить ему наказание в виде административного штрафа в размере 30 000 (тридцать тысяч) рублей. </w:t>
      </w:r>
    </w:p>
    <w:p w:rsidR="00A77B3E">
      <w:r>
        <w:t>Реквизиты для перечисления административного штрафа: УФК по Республике Крым (УМВД России по адрес),  ИНН 9102003230, КПП 910201001, банк получателя: Отделение Республика Крым Банка России, счет № 0310064300000005743, ОКТМО 35701000, к/с 03100643000000017500, БИК 013510002, КБК 18811601123010001140, УИН 18810491225000004428.</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r>
        <w:t xml:space="preserve">Мировой судья </w:t>
        <w:tab/>
        <w:tab/>
        <w:tab/>
        <w:tab/>
        <w:tab/>
        <w:tab/>
        <w:t xml:space="preserve">                       А.С. Суходолов</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