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5-85-315/2021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г. Судак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правонарушении, поступившее из Межрайонной ИФНС России №4 по адрес в отношении:</w:t>
      </w:r>
    </w:p>
    <w:p w:rsidR="00A77B3E">
      <w:r>
        <w:t xml:space="preserve">фио, паспортные данные адрес, гражданина Российской Федерации, зарегистрированной и проживающего по адресу: адрес, ранее к административной ответственности не привлекался, </w:t>
      </w:r>
    </w:p>
    <w:p w:rsidR="00A77B3E">
      <w:r>
        <w:t>в совершении правонарушения, предусмотренного ч.1 ст.14.1 КоАП РФ, -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по адресу: адрес, гостевой дом «Солнечный», была проведена проверка соблюдения требований законодательства о государственной регистрации юридических лиц и индивидуальных предпринимателей осуществляющих услуги по сдаче жилья внаем у фио В качестве индивидуального предпринимателя в налоговом органе в установленном порядке по состоянию на дата фио не зарегистрирован. За период с дата по дата был получен доход в сумме сумма, за период с дата по дата был получен доход в сумме сумма, за период с дата по дата был получен доход в сумме сумма Общий доход от сдачи жилья в сумме сумма за период дата по дата, что свидетельствует о систематическом получении прибыли. Номерной фонд 10 номеров. В номерах имеется кровать, стол, стулья, телевизор, кондиционер, холодильник, совмещенный санузел. При проведении проверки дата в время при наличном расчете за проживание в номере на двое суток (общей стоимостью сумма) фио И.Н. были переданы денежные средства в сумме сумма, документ подтверждающий факт оплаты не выдавался. </w:t>
      </w:r>
    </w:p>
    <w:p w:rsidR="00A77B3E">
      <w:r>
        <w:t>дата по указанному факту в отношении фио составлен протокол об административном правонарушении №91082118100030100001 по ч.1 ст.14.1 КоАП РФ.</w:t>
      </w:r>
    </w:p>
    <w:p w:rsidR="00A77B3E">
      <w:r>
        <w:t>фио И.Н. в судебное заседание не явился, о дате, времени и месте рассмотрения дела извещен надлежащим образом. Суду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>Частью 1 статьи 14.1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КоАП РФ, что влечет наложение административного штрафа в размере от пятисот до сумма прописью.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ч.1 ст.14.1 КоАП РФ.</w:t>
      </w:r>
    </w:p>
    <w:p w:rsidR="00A77B3E">
      <w:r>
        <w:t>По состоянию на дата, в Едином государственном реестре индивидуальных предпринимателей или ЕГРЮЛ отсутствует запись о регистрации фио в качестве индивидуального предпринимателя.</w:t>
      </w:r>
    </w:p>
    <w:p w:rsidR="00A77B3E">
      <w:r>
        <w:t>Таким образом, действия фио по получению дохода от сдачи жилья внаём, образуют состав административного правонарушения, предусмотренного ч. 1 ст. 14.1 КоАП РФ. Суд учитывает, что данная деятельность была направлена на систематическое получение прибыли (п. 13 Постановления Пленума Верховного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 xml:space="preserve">Совершение фио административного правонарушения предусмотренного ч. 1 ст. 14.1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№91082118100030100001 от дата /л.д. 1-2/;</w:t>
      </w:r>
    </w:p>
    <w:p w:rsidR="00A77B3E">
      <w:r>
        <w:t>- протоколом осмотра принадлежащих юридическому лицу или индивидуальному предпринимателю помещений, территорий и находящихся там вещей и документов от дата /л.д. 3/;</w:t>
      </w:r>
    </w:p>
    <w:p w:rsidR="00A77B3E">
      <w:r>
        <w:t>- письменными пояснениями фио от дата /л.д.4/;</w:t>
      </w:r>
    </w:p>
    <w:p w:rsidR="00A77B3E">
      <w:r>
        <w:t>- письменными пояснениями фио от дата /л.д.5/;</w:t>
      </w:r>
    </w:p>
    <w:p w:rsidR="00A77B3E">
      <w:r>
        <w:t>- письменными пояснениями фио от дата /л.д.6/;</w:t>
      </w:r>
    </w:p>
    <w:p w:rsidR="00A77B3E">
      <w:r>
        <w:t>- фототаблицей /л.д. 8-12/.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14.1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ч. 1 ст. 14.1 КоАП РФ. </w:t>
      </w:r>
    </w:p>
    <w:p w:rsidR="00A77B3E">
      <w:r>
        <w:t>Руководствуясь ч.1 ст.14.1, ст. 3.5, ст. 29.10, ст. 29.11, ст. 30.2, ст. 30.3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>Признать фио, виновным в совершении правонарушения, предусмотренного ч.1 ст. 14.1 КоАП РФ и назначить ему наказание в виде штрафа в размере сумма.</w:t>
      </w:r>
    </w:p>
    <w:p w:rsidR="00A77B3E">
      <w:r>
        <w:t xml:space="preserve">Штраф оплатить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03100643350000017500, - Лицевой счет  телефон в УФК по  адрес, Код Сводного реестра телефон, КБК: телефон телефон, УИН: 0.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адрес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>Мировой судья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