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5-85-331/2021</w:t>
      </w:r>
    </w:p>
    <w:p w:rsidR="00A77B3E"/>
    <w:p w:rsidR="00A77B3E">
      <w:r>
        <w:t>П О С Т А Н О В Л Е Н И Е</w:t>
      </w:r>
    </w:p>
    <w:p w:rsidR="00A77B3E"/>
    <w:p w:rsidR="00A77B3E">
      <w:r>
        <w:t>дата                                                                       адрес</w:t>
      </w:r>
    </w:p>
    <w:p w:rsidR="00A77B3E"/>
    <w:p w:rsidR="00A77B3E">
      <w:r>
        <w:t>Мировой судья судебного участка № 85 Судакского судебного района (городской округ судак) адрес фио, в открытом судебном заседании в помещении судебного участка, рассмотрев дело об административном правонарушении, поступившее из ДПС ОГИБДД по адрес о привлечении к административной ответственности:</w:t>
      </w:r>
    </w:p>
    <w:p w:rsidR="00A77B3E">
      <w:r>
        <w:t xml:space="preserve">фио, паспортные данные, гражданина Российской Федерации, не работающего, зарегистрированного по адресу: адрес, проживающего по адресу: адрес, инвалид 3 группы, ранее привлекался к административной ответственности: </w:t>
      </w:r>
    </w:p>
    <w:p w:rsidR="00A77B3E">
      <w:r>
        <w:t xml:space="preserve">дата по ст. 12.26 ч. 1 КоАП РФ к штрафу сумма с лишением права управления транспортным средством на срок дата 6 месяцев, водительское удостоверение не сдал; </w:t>
      </w:r>
    </w:p>
    <w:p w:rsidR="00A77B3E">
      <w:r>
        <w:t xml:space="preserve">дата по ст. 12.26 ч. 1 КоАП РФ к штрафу сумма с лишением права управления транспортным средством на срок дата 6 месяцев, водительское удостоверение не сдал; </w:t>
      </w:r>
    </w:p>
    <w:p w:rsidR="00A77B3E">
      <w:r>
        <w:t>в совершении правонарушения, предусмотренного ч. 2 ст.12.7 КоАП РФ,</w:t>
      </w:r>
    </w:p>
    <w:p w:rsidR="00A77B3E">
      <w:r>
        <w:t>УСТАНОВИЛ:</w:t>
      </w:r>
    </w:p>
    <w:p w:rsidR="00A77B3E"/>
    <w:p w:rsidR="00A77B3E">
      <w:r>
        <w:t>согласно протоколу об административном правонарушении 82 АП телефон от дата составленному инспектором ДПС ГИБДД по адрес, фио дата в время в адрес на адрес, возле дома №24, в нарушение п. 2.1.1 ПДД РФ управлял транспортным средством – автомобилем  марка автомобиля Ceed, г.р.з. В175КТ82 будучи лишенным права управления транспортными средствами сроком на 18 месяцев с наложением административного штрафа в размере сумма по постановлению Судакского городского суда адрес по делу№ 5-51/2015 от дата, вступившего в законную силу дата,  № 5-39/2015 от дата, вступившему в законную силу дата. За указанное правонарушение предусмотрена административная ответственность по ч.2 ст.12.7 КоАП РФ.</w:t>
      </w:r>
    </w:p>
    <w:p w:rsidR="00A77B3E">
      <w:r>
        <w:t xml:space="preserve">В судебном заседании фио. вину в совершении административного правонарушения признал, раскаялся. Пояснил, что действительно управлял транспортным средством, будучи лишенным права управления транспортными средствами. Водительские права не сдавал в ГИБДД, так как не знал, что лишен права управления. дата написал заявление об утере водительского удостоверения. </w:t>
      </w:r>
    </w:p>
    <w:p w:rsidR="00A77B3E">
      <w:r>
        <w:t>Выслушав пояснения фио, исследовав материалы дела, суд приходит к следующим выводам.</w:t>
      </w:r>
    </w:p>
    <w:p w:rsidR="00A77B3E">
      <w:r>
        <w:t>Частью 2 статьи 12.7 КоАП РФ предусмотрена ответственность за управление транспортным средством водителем, лишенным права управления транспортными средствами, что влечет наложение административного штрафа в размере сумма прописью, либо административный арест на срок до пятнадцати суток, либо обязательные работы на срок от ста до двухсот часов.</w:t>
      </w:r>
    </w:p>
    <w:p w:rsidR="00A77B3E">
      <w:r>
        <w:t>Согласно положений статей 3 и 4 Федерального закона от дата N 196-ФЗ "О безопасности дорожного движения" основными принципами обеспечения безопасности дорожного движения являются: приоритет жизни и здоровья граждан, участвующих в дорожном движении, над экономическими результатами хозяйственной деятельности; приоритет ответственности государства за обеспечение безопасности дорожного движения над ответственностью граждан, участвующих в дорожном движении; соблюдение интересов граждан, общества и государства при обеспечении безопасности дорожного движения; программно-целевой подход к деятельности по обеспечению безопасности дорожного движения.</w:t>
      </w:r>
    </w:p>
    <w:p w:rsidR="00A77B3E">
      <w:r>
        <w:t>Законодательство Российской Федерации о безопасности дорожного движения состоит из настоящего Федерального закона и других федеральных законов, принимаемых в соответствии с ними иных нормативных правовых актов Российской Федерации, законов и иных нормативных правовых актов субъектов Российской Федерации, муниципальных правовых актов.</w:t>
      </w:r>
    </w:p>
    <w:p w:rsidR="00A77B3E">
      <w:r>
        <w:t>Согласно положений пункта 2.1.1 Правил дорожного движения, утвержденных Постановлением Совета министров – Правительства РФ от 23</w:t>
      </w:r>
    </w:p>
    <w:p w:rsidR="00A77B3E">
      <w:r>
        <w:t>дата №1090 «О правилах дорожного движения»,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категории.</w:t>
      </w:r>
    </w:p>
    <w:p w:rsidR="00A77B3E">
      <w:r>
        <w:t xml:space="preserve">Наличие события административного правонарушения, предусмотренного ч.2 ст. 12.7 КоАП РФ и виновность фио в его совершении подтверждается следующими представленными по делу доказательствами. </w:t>
      </w:r>
    </w:p>
    <w:p w:rsidR="00A77B3E">
      <w:r>
        <w:t xml:space="preserve">Протоколом об административном правонарушении 82 АП телефон от дата, составленным инспектором ДПС ОГИБДД по адрес с указанием места, времени и события вменяемого фио правонарушения, зафиксировано управление фио транспортным средством, который был лишен права управления транспортными средствами (л.д.2). </w:t>
      </w:r>
    </w:p>
    <w:p w:rsidR="00A77B3E">
      <w:r>
        <w:t>Протоколом 82 ОТ № 021499 от дата фио отстранен от управления транспортным средством (л.д.3).</w:t>
      </w:r>
    </w:p>
    <w:p w:rsidR="00A77B3E">
      <w:r>
        <w:t>Из копии постановления №5-51/2015 от дата судьи судакского городского суда адрес, №5-39/2015 от дата судьи судакского городского суда адрес усматривается, что фио привлечен к административной ответственности по ст. 12.26 ч.1 КоАП РФ и ему назначено наказание в виде штрафа сумма с лишением права управления транспортными средствами сроком на дата 6 месяцев. Постановления вступили в законную силу дата и дата соответственно (л.д.5-6).</w:t>
      </w:r>
    </w:p>
    <w:p w:rsidR="00A77B3E">
      <w:r>
        <w:t>Из справки начальника ОГИБДД ОМВД по адрес следует, что фио привлекался к административной ответственности за совершение правонарушения, предусмотренного  ст.12.26 ч.1 КоАП РФ. Значится в списке лиц, лишенных права управления транспортными средствами. Является лицом, лишенным права управления транспортными средствами. Водительское удостоверение не сдал, штрафы оплатил полностью. дата фио написал заявление в ОГИБДД ОМВД по адрес об утере водительского удостоверения (л.д.4).</w:t>
      </w:r>
    </w:p>
    <w:p w:rsidR="00A77B3E">
      <w:r>
        <w:t>Протокол об административном правонарушении составлен в соответствии с требованиями ст.28.2 КоАП РФ, должностным лицом органа, уполномоченного составлять протоколы об административных правонарушениях.</w:t>
      </w:r>
    </w:p>
    <w:p w:rsidR="00A77B3E">
      <w:r>
        <w:t>Оценивая собранные по делу доказательства, суд приходит к выводу о доказанности вины фио в совершении правонарушения, предусмотренного ч.2 ст.12.7 КоАП РФ - управление транспортным средством водителем, лишенным права управления транспортными средствами.</w:t>
      </w:r>
    </w:p>
    <w:p w:rsidR="00A77B3E">
      <w:r>
        <w:t xml:space="preserve">При назначении наказания мировой судья расценивает обстоятельства совершенного правонарушения как исключительный случай, когда с учетом характера деяния и личности правонарушителя, который ранее привлекался к административной ответственности за совершение административного правонарушения, посягающего на здоровье населения, применение иных видов наказания, чем административный арест, не обеспечит реализации задач административной ответственности. </w:t>
      </w:r>
    </w:p>
    <w:p w:rsidR="00A77B3E">
      <w:r>
        <w:t xml:space="preserve">Смягчающим административную ответственность фио обстоятельством, в силу ст.4.2 КоАП РФ, является его раскаяние. </w:t>
      </w:r>
    </w:p>
    <w:p w:rsidR="00A77B3E">
      <w:r>
        <w:t xml:space="preserve">В соответствии с п. 2 ч. 1 ст. 4.3. КРФоАП обстоятельством, отягчающим ответственность фио, является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ст. 4.6 КРФоАП за совершение однородного административного правонарушения. </w:t>
      </w:r>
    </w:p>
    <w:p w:rsidR="00A77B3E">
      <w:r>
        <w:t xml:space="preserve">В силу правовой позиции, изложенной в п. 16 постановления Пленума Верховного Суда Российской Федерации от дата № 5 </w:t>
      </w:r>
    </w:p>
    <w:p w:rsidR="00A77B3E">
      <w:r>
        <w:t>«О некоторых вопросах, возникающих у судов при применении Кодекса Российской Федерации об административных правонарушениях», однородным считается правонарушение, имеющее единый родовой объект посягательства, независимо от того, установлена ли административная ответственность за совершенные правонарушения в одной или нескольких статьях КРФоАП.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фио, который официально не трудоустроен, имеет постоянное место жительства на территории адрес, учитывая обстоятельства и высокую степень общественной опасности совершенного правонарушения, наличие обстоятельства, предусмотренного ст.4.3 КоАП РФ отягчающего административную ответственность, наличие смягчающего административную ответственность обстоятельства, полагаю необходимым назначить ему наказание в виде административного штрафа, предусмотренного санкцией статьи. </w:t>
      </w:r>
    </w:p>
    <w:p w:rsidR="00A77B3E">
      <w:r>
        <w:t xml:space="preserve">На основании изложенного и руководствуясь ст. ст. ч.3 ст.3.9, 4.1, 12.7. ч.2, 29.9, 29.10 Кодекса РФ об административных правонарушениях, </w:t>
      </w:r>
    </w:p>
    <w:p w:rsidR="00A77B3E"/>
    <w:p w:rsidR="00A77B3E">
      <w:r>
        <w:t>ПОСТАНОВИЛ:</w:t>
      </w:r>
    </w:p>
    <w:p w:rsidR="00A77B3E"/>
    <w:p w:rsidR="00A77B3E">
      <w:r>
        <w:t>фио признать виновным в совершении административного правонарушения, предусмотренного ч.2 ст.12.7 КоАП РФ и назначить ему наказание в виде административного штрафа в размере  сумма.</w:t>
      </w:r>
    </w:p>
    <w:p w:rsidR="00A77B3E">
      <w:r>
        <w:t>Реквизиты для оплаты штрафа: получатель штрафа УФК (ОМВД России по адрес)  КПП телефон, ИНН телефон код ОКТМО телефон, номер счета получателя платежа 40102810645370000035,  БИК телефон, КБК 18811601123010001140, УИН 18810491213000001045.</w:t>
      </w:r>
    </w:p>
    <w:p w:rsidR="00A77B3E">
      <w:r>
        <w:t>Разъяснить, что в соответствии с ч. 1 ст. 32.2 КоАП РФ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за исключением случая, предусмотренного ч. 1.1 или 1.3 КоАП РФ, либо со дня истечения срока отсрочки или срока рассрочки, предусмотренных ст. 31.5 КоАП РФ.</w:t>
      </w:r>
    </w:p>
    <w:p w:rsidR="00A77B3E">
      <w:r>
        <w:t xml:space="preserve">Квитанцию об оплате административного штрафа необходимо предоставить лично или переслать по почте в судебный участок № 85 Судакского судебного района адрес по адресу: адрес.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>Постановление может быть обжаловано в Судакский городской суд адрес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/>
    <w:p w:rsidR="00A77B3E">
      <w:r>
        <w:t xml:space="preserve">Мировой судья                                 </w:t>
        <w:tab/>
        <w:t xml:space="preserve">                         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