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5-85-335/2021</w:t>
      </w:r>
    </w:p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адрес                                                                                   дата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женат, несовершеннолетних детей нет, пенсионер, инвалидом не является, ранее к административной ответственности не привлекалась, 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правонарушении, дата в время по адресу: адрес, гостевой дом «Жемчужина»,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зарегистрирован. Гостевой дом «Жемчужина» представляет собой трехэтажное здание, расположенное буквой «Г», количество номеров – 20, стоимостью от сумма до сумма, согласно информации с сайта domotdiha.ru. На территории гостевого дома «Жемчужина» располагается при входе с правой стороны мангал для приготовления блюд с доступом с улицы для их приобретения. Во дворе дома за мангалом расположены столы. Во время обследования налоговым органом гостевого дома «Жемчужина» двое мужчин подготавливали мангал для работы (приготовления блюд), представиться отказались и отошли в сторону. Также в гостевом доме имеется помощница по уборке номеров и стирке белья. В качестве индивидуального предпринимателя гражданин фио в установленном порядке в налоговом органе не  зарегистрирован. При проведении проверки дата при наличном расчете за проживание в номере на 3 суток (общей стоимостью сумма), супруге Ольге были переданы денежные средства в сумме сумма, выданы ключи от номера, при этом документ, подтверждающий факт оплаты не выдавался. </w:t>
      </w:r>
    </w:p>
    <w:p w:rsidR="00A77B3E">
      <w:r>
        <w:t>дата по указанному факту в отношении фио составлен протокол об административном правонарушении по ст. 14.1 ч. 1 КоАП РФ.</w:t>
      </w:r>
    </w:p>
    <w:p w:rsidR="00A77B3E">
      <w:r>
        <w:t>В судебном заседании фио с протоколом об административном правонарушении не согласился, вину не признал. Пояснил, что в протоколе указано о мангале, однако, к нему он отношения не имеет. Горничной у него нет. Информацию о сдаче жилья на сайтах он не размещал. Он денег не получал. В его присутствии протокол об административном правонарушении не составлялся, подписать его ему не предлагали, соответственно, он не отказывался от подписи. Протокол осмотра в его присутствии не составлялся, сотрудники МИФНС России № 4 ему не предлагали подписать указанный протокол. В деле об административном правонарушении указана женщина по имени Ольга, однако, полные анкетные данные указанного лица в деле отсутствуют. По какой причине отсутствуют полные анкетные данные женщины по имени Ольга ему не известно. дата женщина по имени Ольга деньги в сумме сумма ему не передавала.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отсутствует состав административного правонарушения, предусмотренного ч. 1 ст. 14.1 КоАП РФ.</w:t>
      </w:r>
    </w:p>
    <w:p w:rsidR="00A77B3E">
      <w:r>
        <w:t>Рассмотрев материалы дела, считаю, что производство по делу подлежит прекращению по следующим основаниям.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ч. 2 ст. 28.2 КоАП РФ,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>В силу п.п. 2, 3 ч. 1 ст. 26.1 КоАП РФ по делу об административном правонарушении выяснению подлежат: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>
      <w:r>
        <w:t>Изучением протокола об административном правонарушении и материалов дела установлено, что протокол об административном правонарушении не отвечает требованиям ч. 2 ст. 28.2 КоАП РФ. Какие-либо  объективные данные, указывающие на совершение указанного административного правонарушения гражданином фио в протоколе об административном правонарушении отсутствуют.</w:t>
      </w:r>
    </w:p>
    <w:p w:rsidR="00A77B3E">
      <w:r>
        <w:t>Так, согласно протоколу, деньги были переданы супруге фио – неустановленной женщине по имени «Ольга», анкетные данные которой в протоколе не указаны и в деле отсутствуют. Какие-либо документы, подтверждающие брак, заключенный между фио и неустановленной женщиной по имени Ольга, к материалам дела не приобщены. Сам по себе факт получения денег супругой гражданина фио не свидетельствует о совершении правонарушения гражданином фио Доказательств обратному в материалы дела не содержит, указанное неустановленное лицо (супруга) не опрошена.</w:t>
      </w:r>
    </w:p>
    <w:p w:rsidR="00A77B3E">
      <w:r>
        <w:t>Описание объективной стороны деяния фио в протоколе полностью отсутствует. В чем выразилось совершение фио административного правонарушения не указано. Какие именно действия гражданина фио были квалифицированы по ст. 14.1 ч. 1 КоАП РФ в протоколе не отражено.</w:t>
      </w:r>
    </w:p>
    <w:p w:rsidR="00A77B3E">
      <w:r>
        <w:t>При таких обстоятельствах мировой судья приходит к выводу об отсутствии в действиях фио состава административного правонарушения, предусмотренного ст. 14.1 ч. 1 КоАП РФ.</w:t>
      </w:r>
    </w:p>
    <w:p w:rsidR="00A77B3E">
      <w:r>
        <w:t>На основании изложенного, руководствуясь п. 1 ч. 1.1 ст. 29.9, п. 2 ч. 1 ст. 24.5 КоАП РФ, мировой судья,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фио по ч. 1 ст. 14.1 Кодекса РФ об административных правонарушениях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ab/>
        <w:t>Постановление может быть обжаловано в Судакский городской суд адрес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 Мировой судья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