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 в открытом судебном заседании в помещении судебного участка, рассмотрев дело об административном правонарушении, поступившее из ДПС ОГИБДД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 в совершении правонарушения, предусмотренного ч. 2 ст.12.7 КоАП РФ, 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82 АП телефон от дата составленному инспектором ДПС ГИБДД по адрес, дата в время по адресу: адрес возле дома 1А, фио в нарушение п. 2.1.1 ПДД РФ управлял транспортным средством – автомобилем марка автомобиля г.р.з. У971МО93, будучи лишенным права управления транспортными средствами по постановлению мирового судьи судебного участка № 86 Судакского судебного района адрес по делу № 5-86-100/2021 от дата, вступившего в законную силу дата. За указанное правонарушение предусмотрена административная ответственность по ч.2 ст.12.7 КоАП РФ.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действительно управлял транспортным средством, будучи лишенным права управления транспортными средствами.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Наличие события административного правонарушения, предусмотренного ч. 2 ст. 12.7 КоАП РФ и виновность фио в его совершении подтверждается следующими представленными по делу доказательствами. </w:t>
      </w:r>
    </w:p>
    <w:p w:rsidR="00A77B3E">
      <w:r>
        <w:t xml:space="preserve">Протоколом об административном правонарушении 82 АП телефон от дата, составленным ИДПС ОГИБДД по адрес с указанием места, времени и события вменяемого фио правонарушения, зафиксировано управление транспортным средством, фио лишенным права управления транспортными средствами (л.д.1). </w:t>
      </w:r>
    </w:p>
    <w:p w:rsidR="00A77B3E">
      <w:r>
        <w:t>Протоколом 82 ОТ № 030067 от дата фио отстранен от управления транспортным средством (л.д.2).</w:t>
      </w:r>
    </w:p>
    <w:p w:rsidR="00A77B3E">
      <w:r>
        <w:t>Из письменных пояснений фио и  фио, данных сотруднику ИДПС ОГИБДД по адрес, подтверждается, что дата фио управлял транспортным средством марка автомобиля (л.д.5,6).</w:t>
      </w:r>
    </w:p>
    <w:p w:rsidR="00A77B3E">
      <w:r>
        <w:t>Из копии заявления фио усматривается, что она обратилась в ОМВД России по адрес по поводу угона фио ее автомобиля марка автомобилясуммаз.У971МО93 (л.д.7).</w:t>
      </w:r>
    </w:p>
    <w:p w:rsidR="00A77B3E">
      <w:r>
        <w:t>Из копии постановления от дата № 5-86-100/2021 мирового судьи судебного участка № 86 Судакского судебного района адрес, усматривается, что фио привлечен к административной ответственности по ч. 1 ст. 12.26 КоАП РФ и ему назначено наказание в виде штрафа сумма с лишением права управления транспортными средствами сроком на дата 6 месяцев. Постановление вступило в законную силу дата (л.д.11-15).</w:t>
      </w:r>
    </w:p>
    <w:p w:rsidR="00A77B3E">
      <w:r>
        <w:t>Из справки начальника ОГИБДД ОМВД по адрес и распечатки из базы ФИС ГИБДД следует, что фио привлекался к административной ответственности за совершение правонарушения, предусмотренного  ч. 1 ст.12.26 КоАП РФ. Значится в списке лиц, лишенных права управления транспортными средствами. Является лицом, лишенным права управления транспортными средствами. Водительское удостоверение сдал (л.д.10).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 в совершении правонарушения, предусмотренного ч. 2 ст. 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Смягчающим административную ответственность фио обстоятельством, в силу ст.4.2 КоАП РФ, является его раскаяние. </w:t>
      </w:r>
    </w:p>
    <w:p w:rsidR="00A77B3E">
      <w:r>
        <w:t xml:space="preserve">Обстоятельств, отягчающих ответственность, предусмотренных ст.4.3 КоАП РФ, не установлено. 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не трудоустроен, имеет постоянное место жительства, учитывая обстоятельства и высокую степень общественной опасности совершенного правонарушения, отсутствие обстоятельств, предусмотренных ст.4.3 КоАП РФ отягчающих административную ответственность, и при наличии смягчающих административную ответственность обстоятельств, а также отсутствие обстоятельств, по которым к фио нельзя применить административный арест, полагаю необходимым назначить ему наказание в виде ареста, предусмотренного санкцией статьи. Назначение наказания в виде штрафа является нецелесообразным в виду отсутствия у фио возможности его оплаты.</w:t>
      </w:r>
    </w:p>
    <w:p w:rsidR="00A77B3E">
      <w:r>
        <w:t>К перечню лиц, указанных в ч.2 ст.3.9 КоАП РФ,  к которым не может быть применено наказание в виде ареста, фио не относится.</w:t>
      </w:r>
    </w:p>
    <w:p w:rsidR="00A77B3E">
      <w:r>
        <w:t xml:space="preserve"> Из протокола № 139 от дата об административном задержании следует, что фио задержан в связи с совершением правонарушения, предусмотренного ч. 2 ст. 12.7 КоАПРФ дата в время  </w:t>
      </w:r>
    </w:p>
    <w:p w:rsidR="00A77B3E">
      <w:r>
        <w:t>В соответствии с ч.3 ст.3.9 КоАП РФ срок административного задержания включается в срок административного ареста.</w:t>
      </w:r>
    </w:p>
    <w:p w:rsidR="00A77B3E">
      <w:r>
        <w:t xml:space="preserve">На основании изложенного и руководствуясь ст. ст. 3.5, 3.8, ч.3 ст.3.9, 4.1, 12.7. ч.2, 29.9, 29.10 Кодекса РФ об административных правонарушениях,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дата  с время, включить в срок отбытия наказания время его задержания с время дата по  время дата.</w:t>
      </w:r>
    </w:p>
    <w:p w:rsidR="00A77B3E">
      <w:r>
        <w:t>Контроль за исполнением постановления возлагается на ОМВД России по адрес.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</w:t>
        <w:tab/>
        <w:t xml:space="preserve">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