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Дело № 5-85-384/2023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31 октября 2023 года</w:t>
      </w:r>
      <w:r>
        <w:tab/>
      </w:r>
      <w:r>
        <w:tab/>
      </w:r>
      <w:r>
        <w:tab/>
        <w:t xml:space="preserve">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</w:t>
      </w:r>
      <w:r>
        <w:t xml:space="preserve">ссии по г. Судаку в отношении: </w:t>
      </w:r>
    </w:p>
    <w:p w:rsidR="00A77B3E">
      <w:r>
        <w:t>ДУБОНОС ВИКТОРА ВИКТОРОВИЧА, паспортные данные, гражданина Российской Федерации, зарегистрирован по адресу: адрес, проживает по адресу: адрес, не работает, разведен, имеет несовершеннолетнюю дочь которая проживает со своей м</w:t>
      </w:r>
      <w:r>
        <w:t xml:space="preserve">атерью, не </w:t>
      </w:r>
      <w:r>
        <w:t>военнообязан</w:t>
      </w:r>
      <w:r>
        <w:t xml:space="preserve">, военнослужащим не является, инвалид 3 группы; ранее привлекался к административной ответственности: </w:t>
      </w:r>
    </w:p>
    <w:p w:rsidR="00A77B3E">
      <w:r>
        <w:t>- 12.06.2022 по ст. 20.21 КоАП РФ к административному штрафу 500 руб. (отправлено в ФССП);</w:t>
      </w:r>
    </w:p>
    <w:p w:rsidR="00A77B3E">
      <w:r>
        <w:t xml:space="preserve">- 05.10.2022 по ст. 20.25 ч. 1 КоАП РФ </w:t>
      </w:r>
      <w:r>
        <w:t>к обязательным работам 20 часов (на исполнении);</w:t>
      </w:r>
    </w:p>
    <w:p w:rsidR="00A77B3E">
      <w:r>
        <w:t>- 27.01.2023 по ст. 20.20 ч. 1 КоАП РФ к штрафу 500 руб. (отправлено в ФССП);</w:t>
      </w:r>
    </w:p>
    <w:p w:rsidR="00A77B3E">
      <w:r>
        <w:t>- 27.02.2023 по ст. 20.21 КоАП РФ к штрафу 500 руб. (отправлено в ФССП);</w:t>
      </w:r>
    </w:p>
    <w:p w:rsidR="00A77B3E">
      <w:r>
        <w:t>- 16.03.2023 по ст. 20.20 ч. 1 КоАП РФ к штрафу 500 руб.</w:t>
      </w:r>
      <w:r>
        <w:t xml:space="preserve"> (отправлено в ФССП);</w:t>
      </w:r>
    </w:p>
    <w:p w:rsidR="00A77B3E">
      <w:r>
        <w:t>- 17.03.2023 по ст. 20.20 ч. 1 КоАП РФ к штрафу в размере 500 руб. (отправлено в ФССП);</w:t>
      </w:r>
    </w:p>
    <w:p w:rsidR="00A77B3E">
      <w:r>
        <w:t>- 20.03.2023 по ст. 20.21 КоАП РФ к штрафу 500 руб. (отправлено в ФССП);</w:t>
      </w:r>
    </w:p>
    <w:p w:rsidR="00A77B3E">
      <w:r>
        <w:t xml:space="preserve">в совершении правонарушения, предусмотренного ст.6.9 ч.1 КоАП РФ, - </w:t>
      </w:r>
    </w:p>
    <w:p w:rsidR="00A77B3E"/>
    <w:p w:rsidR="00A77B3E">
      <w:r>
        <w:t>У С</w:t>
      </w:r>
      <w:r>
        <w:t xml:space="preserve"> Т А Н О В И Л:</w:t>
      </w:r>
    </w:p>
    <w:p w:rsidR="00A77B3E"/>
    <w:p w:rsidR="00A77B3E">
      <w:r>
        <w:t>17.03.2023 в 09 час 00 минут, Дубонос В.В. по адресу адрес употребил наркотическое средство «</w:t>
      </w:r>
      <w:r>
        <w:t>метадон</w:t>
      </w:r>
      <w:r>
        <w:t xml:space="preserve">» без назначения врача, что подтверждается справкой ХТИ 836 от 04.04.2023 ГБУЗ РК «КНПЦН </w:t>
      </w:r>
      <w:r>
        <w:t>г.Симферополя</w:t>
      </w:r>
      <w:r>
        <w:t>» согласно которой в биологическом об</w:t>
      </w:r>
      <w:r>
        <w:t xml:space="preserve">ъекте (моче) Дубонос В.В. содержится </w:t>
      </w:r>
      <w:r>
        <w:t>метадон</w:t>
      </w:r>
      <w:r>
        <w:t>.</w:t>
      </w:r>
    </w:p>
    <w:p w:rsidR="00A77B3E">
      <w:r>
        <w:t>01.08.2023 по указанному факту в отношении Дубонос В.В. составлен протокол об административном правонарушении по ст. 6.9 ч. 1 КоАП РФ.</w:t>
      </w:r>
    </w:p>
    <w:p w:rsidR="00A77B3E">
      <w:r>
        <w:t>В судебном заседании Дубонос В.В. с протоколом не согласился, вину в соверш</w:t>
      </w:r>
      <w:r>
        <w:t>ении административного правонарушения не признал, пояснил, что 17.03.2023 у него было обнаружено 0,65 г наркотического средства «марихуана», которую он хранил для личного употребления без цели сбыта, в связи с обнаружением и изъятия у него наркотического с</w:t>
      </w:r>
      <w:r>
        <w:t xml:space="preserve">редства он был направлен на медицинское освидетельствование. Однако, </w:t>
      </w:r>
      <w:r>
        <w:t>метадон</w:t>
      </w:r>
      <w:r>
        <w:t xml:space="preserve"> он не употреблял, вину в употреблении </w:t>
      </w:r>
      <w:r>
        <w:t>метадона</w:t>
      </w:r>
      <w:r>
        <w:t xml:space="preserve"> не признает.</w:t>
      </w:r>
    </w:p>
    <w:p w:rsidR="00A77B3E">
      <w:r>
        <w:t>Выслушав пояснения Дубонос В.В., исследовав материалы дела,  прихожу к следующим выводам.</w:t>
      </w:r>
    </w:p>
    <w:p w:rsidR="00A77B3E">
      <w:r>
        <w:t xml:space="preserve">Кроме признания Дубонос В.В. </w:t>
      </w:r>
      <w:r>
        <w:t>своей вины в совершении правонарушения, предусмотренного ст.6.9 ч.1 КоАП РФ, его виновность подтверждается следующими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8201 № 077907 от 01.08.2023 /л.д. 5</w:t>
      </w:r>
      <w:r>
        <w:t>/;</w:t>
      </w:r>
    </w:p>
    <w:p w:rsidR="00A77B3E">
      <w:r>
        <w:t>- протоколом о направлении Дубонос В.В. на медицинское освидетельствование /л.д.3/;</w:t>
      </w:r>
    </w:p>
    <w:p w:rsidR="00A77B3E">
      <w:r>
        <w:t>- копией справки освидетельствования Дубонос В.В. /л.д. 4/;</w:t>
      </w:r>
    </w:p>
    <w:p w:rsidR="00A77B3E">
      <w:r>
        <w:t>- копией справки о результатах химико-токсикологических исследований № 836 от 04.04.2023 согласно которой в б</w:t>
      </w:r>
      <w:r>
        <w:t xml:space="preserve">иологических средах Дубонос В.В. обнаружен </w:t>
      </w:r>
      <w:r>
        <w:t>метадон</w:t>
      </w:r>
      <w:r>
        <w:t xml:space="preserve"> /л.д. 11/;</w:t>
      </w:r>
    </w:p>
    <w:p w:rsidR="00A77B3E">
      <w:r>
        <w:t xml:space="preserve">- актом медицинского освидетельствования на состояние опьянения №122 от 17.03.2023 согласно которому у Дубонос В.В. установлено состояние опьянения, выявлен </w:t>
      </w:r>
      <w:r>
        <w:t>метадон</w:t>
      </w:r>
      <w:r>
        <w:t xml:space="preserve"> /л.д.12/;</w:t>
      </w:r>
    </w:p>
    <w:p w:rsidR="00A77B3E">
      <w:r>
        <w:t xml:space="preserve">- справкой на </w:t>
      </w:r>
      <w:r>
        <w:t>физическое лицо в отношении Дубонос В.В. /л.д. 15/;</w:t>
      </w:r>
    </w:p>
    <w:p w:rsidR="00A77B3E">
      <w:r>
        <w:t>- пояснениями Дубонос В.В., данными им в судебном заседании.</w:t>
      </w:r>
    </w:p>
    <w:p w:rsidR="00A77B3E">
      <w:r>
        <w:t>Несмотря на непризнание Дубонос В.В. вины, его вина опровергается актом медицинского освидетельствования, копией справки о результатах ХТИ, а т</w:t>
      </w:r>
      <w:r>
        <w:t>акже показаниями самого Дубонос В.В., который признал хранение наркотического средства с целью употребления.</w:t>
      </w:r>
    </w:p>
    <w:p w:rsidR="00A77B3E">
      <w:r>
        <w:t>Указанные доказательства являются допустимыми, достоверными, а в своей совокупности – достаточными доказательствами, собранными в соответствии с пр</w:t>
      </w:r>
      <w:r>
        <w:t>авилами статей 26.2, 26.11 КоАП РФ.</w:t>
      </w:r>
    </w:p>
    <w:p w:rsidR="00A77B3E">
      <w:r>
        <w:t>Таким образом, виновность Дубонос В.В. в совершении административного правонарушения, предусмотренного ст.6.9 ч.1 КоАП РФ, полностью доказана.</w:t>
      </w:r>
    </w:p>
    <w:p w:rsidR="00A77B3E">
      <w:r>
        <w:t>Действия Дубонос В.В. суд квалифицирует по ст. 6.9 ч. 1 КоАП РФ, как потребле</w:t>
      </w:r>
      <w:r>
        <w:t>ние наркотических средств без назначения врача.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ответственность Дубонос В.В. мировой судья не усма</w:t>
      </w:r>
      <w:r>
        <w:t xml:space="preserve">тривает. </w:t>
      </w:r>
    </w:p>
    <w:p w:rsidR="00A77B3E">
      <w:r>
        <w:t xml:space="preserve">В соответствии со ст. 4.3. КоАП РФ обстоятельств, отягчающих ответственность Дубонос В.В. не имеется. </w:t>
      </w:r>
    </w:p>
    <w:p w:rsidR="00A77B3E">
      <w:r>
        <w:t>При назначении административного наказания учитывается характер совершенного правонарушения, данные о личности виновного, отсутствие обстоятель</w:t>
      </w:r>
      <w:r>
        <w:t>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Дубонос В.В. административное наказание в предел</w:t>
      </w:r>
      <w:r>
        <w:t xml:space="preserve">ах санкции ст.6.9 ч.1 КоАП РФ.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</w:t>
      </w:r>
      <w:r>
        <w:t xml:space="preserve">вный арест, не обеспечит реализации задач административной ответственности. Ранее будучи привлеченным к административной ответственности в виде административного штрафа, Дубонос В.В. </w:t>
      </w:r>
      <w:r>
        <w:t xml:space="preserve">административные штрафы не оплатил, на путь исправления не встал и вновь </w:t>
      </w:r>
      <w:r>
        <w:t>совершил административное правонарушение.</w:t>
      </w:r>
    </w:p>
    <w:p w:rsidR="00A77B3E">
      <w:r>
        <w:t>Дубонос В.В.,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</w:t>
      </w:r>
      <w:r>
        <w:t xml:space="preserve">гласно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</w:t>
      </w:r>
      <w:r>
        <w:t>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</w:t>
      </w:r>
      <w:r>
        <w:t>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</w:t>
      </w:r>
      <w:r>
        <w:t>ийской Федерации.</w:t>
      </w:r>
    </w:p>
    <w:p w:rsidR="00A77B3E">
      <w:r>
        <w:t>Принимая во внимание наличие достаточных данных, свидетельствующих о факте потребления Дубонос В.В. наркотических средств без назначения врача, суд считает необходимым, в соответствии с требованиями ч. 2.1 ст. 4.1 КоАП РФ и в порядке, уст</w:t>
      </w:r>
      <w:r>
        <w:t>ановленном Правительством РФ (Постановление Правительства РФ № 484 от 28.05.2014г.), возложить на Дубонос В.В. обязанность пройти профилактические мероприятия, в связи с потреблением им наркотических средств и психотропных веществ в  ГБУЗ РК «Крымский науч</w:t>
      </w:r>
      <w:r>
        <w:t>но-практический центр наркологии» в г. Симферополь, ул. Февральская, д. 13.</w:t>
      </w:r>
    </w:p>
    <w:p w:rsidR="00A77B3E">
      <w:r>
        <w:t>Согласно протоколу об административном задержании от дата, Дубонос В.В. задержан в связи с совершением правонарушения, предусмотренного ст. 6.9 ч.1 КоАП РФ дата в 17 часов 00 минут</w:t>
      </w:r>
      <w:r>
        <w:t>, освобожден 31.10.2023 в 15 часов 15 минут.</w:t>
      </w:r>
    </w:p>
    <w:p w:rsidR="00A77B3E">
      <w:r>
        <w:t xml:space="preserve">На основании вышеизложенного и руководствуясь ст.ст.10.5.1,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ДУБОНОС ВИКТОРА ВИКТОРОВИЧА признать виновным в совершении административного правонарушения, преду</w:t>
      </w:r>
      <w:r>
        <w:t>смотренного статьей 6.9 ч.1 КоАП РФ и назначить ему административное наказание в виде административного ареста сроком на 8 (восемь) суток.</w:t>
      </w:r>
    </w:p>
    <w:p w:rsidR="00A77B3E">
      <w:r>
        <w:t>Включить в срок административного ареста срок административного задержания с 17 часов 00 минут дата по 15 часов 15 ми</w:t>
      </w:r>
      <w:r>
        <w:t>нут 31.10.2023.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Возложить на Дубонос В.В.  обязанность прохождения диагностики, профи</w:t>
      </w:r>
      <w:r>
        <w:t>лактических мероприятий, лечения от наркомании, а также медицинской и (или) социальной реабилитации в течение 1 месяца со дня вступления постановления в законную силу в ГБУЗ РК «Крымский научно-практический центр наркологии» в г. Симферополь, ул. Февральск</w:t>
      </w:r>
      <w:r>
        <w:t>ая, д. 13.</w:t>
      </w:r>
    </w:p>
    <w:p w:rsidR="00A77B3E">
      <w:r>
        <w:t>Контроль за исполнением лицом обязанности 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внутренних дел.</w:t>
      </w:r>
    </w:p>
    <w:p w:rsidR="00A77B3E">
      <w:r>
        <w:t>Разъяснить Дубонос В.В., что уклонени</w:t>
      </w:r>
      <w:r>
        <w:t>е от вышеуказанной обязанности влечет административную ответственность по ст.6.9.1 КоАП РФ, а также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</w:t>
      </w:r>
      <w:r>
        <w:t xml:space="preserve">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</w:t>
      </w:r>
      <w:r>
        <w:t>и либо не выполнило более двух раз предписания лечащего врача.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</w:t>
      </w:r>
      <w:r>
        <w:t>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p w:rsidR="00A77B3E"/>
    <w:p w:rsidR="00A77B3E">
      <w:r>
        <w:t>КОПИЯ ВЕРНА                    ПОСТАНОВЛЕНИЕ ВСТУПИЛО</w:t>
      </w:r>
    </w:p>
    <w:p w:rsidR="00A77B3E">
      <w:r>
        <w:t>Судакский</w:t>
      </w:r>
      <w:r>
        <w:t xml:space="preserve"> судебный район       В ЗАКОННУЮ СИЛУ</w:t>
      </w:r>
    </w:p>
    <w:p w:rsidR="00A77B3E">
      <w:r>
        <w:t>(городской округ Судак)</w:t>
      </w:r>
    </w:p>
    <w:p w:rsidR="00A77B3E">
      <w:r>
        <w:t xml:space="preserve">                               дата</w:t>
      </w:r>
    </w:p>
    <w:p w:rsidR="00A77B3E">
      <w:r>
        <w:t xml:space="preserve">Мировой судья                  Мировой судья </w:t>
      </w:r>
    </w:p>
    <w:p w:rsidR="00A77B3E">
      <w:r>
        <w:t>Судебного участка №85          Судебного участка №85</w:t>
      </w:r>
    </w:p>
    <w:p w:rsidR="00A77B3E">
      <w:r>
        <w:t xml:space="preserve">                                                               </w:t>
      </w:r>
    </w:p>
    <w:p w:rsidR="00A77B3E">
      <w:r>
        <w:t xml:space="preserve">    А.С.                               А.С.Суходолов</w:t>
      </w:r>
    </w:p>
    <w:p w:rsidR="00A77B3E">
      <w:r>
        <w:t xml:space="preserve"> Су</w:t>
      </w:r>
      <w:r>
        <w:t>ходолов</w:t>
      </w:r>
    </w:p>
    <w:p w:rsidR="00A77B3E"/>
    <w:p w:rsidR="00A77B3E"/>
    <w:p w:rsidR="00A77B3E">
      <w:r>
        <w:t xml:space="preserve">«21» декабря 2023 года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4D"/>
    <w:rsid w:val="00856C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